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91" w:type="dxa"/>
        <w:tblInd w:w="-162" w:type="dxa"/>
        <w:tblLayout w:type="fixed"/>
        <w:tblLook w:val="0000" w:firstRow="0" w:lastRow="0" w:firstColumn="0" w:lastColumn="0" w:noHBand="0" w:noVBand="0"/>
      </w:tblPr>
      <w:tblGrid>
        <w:gridCol w:w="2070"/>
        <w:gridCol w:w="7921"/>
      </w:tblGrid>
      <w:tr w:rsidR="00905D83" w:rsidRPr="00550284" w:rsidTr="004251F0">
        <w:trPr>
          <w:trHeight w:val="1325"/>
        </w:trPr>
        <w:tc>
          <w:tcPr>
            <w:tcW w:w="2070" w:type="dxa"/>
          </w:tcPr>
          <w:p w:rsidR="00905D83" w:rsidRPr="00550284" w:rsidRDefault="00905D83" w:rsidP="00D624A8">
            <w:pPr>
              <w:jc w:val="both"/>
            </w:pPr>
            <w:r>
              <w:rPr>
                <w:noProof/>
                <w:lang w:eastAsia="en-US"/>
              </w:rPr>
              <w:drawing>
                <wp:inline distT="0" distB="0" distL="0" distR="0" wp14:anchorId="21A18FE4" wp14:editId="4E19D9FF">
                  <wp:extent cx="876300" cy="923925"/>
                  <wp:effectExtent l="0" t="0" r="0" b="9525"/>
                  <wp:docPr id="3" name="Picture 3" descr="BIDV mo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DV moi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6300" cy="923925"/>
                          </a:xfrm>
                          <a:prstGeom prst="rect">
                            <a:avLst/>
                          </a:prstGeom>
                          <a:noFill/>
                          <a:ln>
                            <a:noFill/>
                          </a:ln>
                        </pic:spPr>
                      </pic:pic>
                    </a:graphicData>
                  </a:graphic>
                </wp:inline>
              </w:drawing>
            </w:r>
          </w:p>
        </w:tc>
        <w:tc>
          <w:tcPr>
            <w:tcW w:w="7921" w:type="dxa"/>
          </w:tcPr>
          <w:p w:rsidR="00905D83" w:rsidRPr="00C97993" w:rsidRDefault="00905D83" w:rsidP="004251F0">
            <w:pPr>
              <w:pStyle w:val="Heading2"/>
              <w:spacing w:before="360"/>
              <w:rPr>
                <w:rFonts w:ascii="Times New Roman" w:hAnsi="Times New Roman"/>
                <w:color w:val="000000" w:themeColor="text1"/>
                <w:sz w:val="28"/>
                <w:szCs w:val="28"/>
              </w:rPr>
            </w:pPr>
            <w:r w:rsidRPr="00C97993">
              <w:rPr>
                <w:rFonts w:ascii="Times New Roman" w:hAnsi="Times New Roman"/>
                <w:color w:val="000000" w:themeColor="text1"/>
                <w:sz w:val="28"/>
                <w:szCs w:val="28"/>
              </w:rPr>
              <w:t>NGÂN HÀNG TMCP ĐẦU TƯ VÀ PHÁT TRIỂN VIỆT NAM</w:t>
            </w:r>
          </w:p>
          <w:p w:rsidR="00905D83" w:rsidRPr="00C97993" w:rsidRDefault="00905D83" w:rsidP="004251F0">
            <w:pPr>
              <w:pStyle w:val="Heading2"/>
              <w:spacing w:before="40"/>
              <w:rPr>
                <w:rFonts w:ascii="Times New Roman" w:hAnsi="Times New Roman"/>
                <w:color w:val="000000" w:themeColor="text1"/>
                <w:sz w:val="28"/>
                <w:szCs w:val="28"/>
              </w:rPr>
            </w:pPr>
            <w:r w:rsidRPr="00C97993">
              <w:rPr>
                <w:rFonts w:ascii="Times New Roman" w:hAnsi="Times New Roman"/>
                <w:color w:val="000000" w:themeColor="text1"/>
                <w:sz w:val="28"/>
                <w:szCs w:val="28"/>
              </w:rPr>
              <w:t>CHI NHÁNH THĂNG LONG</w:t>
            </w:r>
          </w:p>
          <w:p w:rsidR="00905D83" w:rsidRPr="00550284" w:rsidRDefault="00905D83" w:rsidP="00D624A8">
            <w:pPr>
              <w:pStyle w:val="Heading2"/>
              <w:spacing w:before="120"/>
              <w:rPr>
                <w:rFonts w:ascii="Times New Roman" w:hAnsi="Times New Roman"/>
                <w:sz w:val="24"/>
                <w:szCs w:val="24"/>
              </w:rPr>
            </w:pPr>
          </w:p>
        </w:tc>
      </w:tr>
    </w:tbl>
    <w:p w:rsidR="00087E3B" w:rsidRDefault="00087E3B" w:rsidP="00905D83">
      <w:pPr>
        <w:jc w:val="center"/>
        <w:rPr>
          <w:b/>
          <w:sz w:val="28"/>
          <w:szCs w:val="26"/>
        </w:rPr>
      </w:pPr>
      <w:r>
        <w:rPr>
          <w:b/>
          <w:sz w:val="28"/>
          <w:szCs w:val="26"/>
        </w:rPr>
        <w:t>PHỤ LỤC 1:</w:t>
      </w:r>
    </w:p>
    <w:p w:rsidR="00905D83" w:rsidRPr="00087E3B" w:rsidRDefault="00905D83" w:rsidP="00905D83">
      <w:pPr>
        <w:jc w:val="center"/>
        <w:rPr>
          <w:b/>
          <w:sz w:val="26"/>
          <w:szCs w:val="26"/>
        </w:rPr>
      </w:pPr>
      <w:r w:rsidRPr="00087E3B">
        <w:rPr>
          <w:b/>
          <w:sz w:val="26"/>
          <w:szCs w:val="26"/>
        </w:rPr>
        <w:t>BẢN MÔ TẢ CÔNG VIỆC</w:t>
      </w:r>
      <w:r w:rsidR="00087E3B" w:rsidRPr="00087E3B">
        <w:rPr>
          <w:b/>
          <w:sz w:val="26"/>
          <w:szCs w:val="26"/>
        </w:rPr>
        <w:t xml:space="preserve"> CỘ</w:t>
      </w:r>
      <w:r w:rsidR="00087E3B">
        <w:rPr>
          <w:b/>
          <w:sz w:val="26"/>
          <w:szCs w:val="26"/>
        </w:rPr>
        <w:t>NG TÁC VIÊN</w:t>
      </w:r>
    </w:p>
    <w:p w:rsidR="00905D83" w:rsidRDefault="00905D83" w:rsidP="00087E3B">
      <w:pPr>
        <w:pStyle w:val="Heading1"/>
        <w:spacing w:before="120"/>
        <w:ind w:firstLine="567"/>
        <w:jc w:val="both"/>
        <w:rPr>
          <w:sz w:val="27"/>
          <w:szCs w:val="27"/>
        </w:rPr>
      </w:pPr>
      <w:r w:rsidRPr="0049755B">
        <w:rPr>
          <w:sz w:val="26"/>
          <w:szCs w:val="26"/>
        </w:rPr>
        <w:t xml:space="preserve">- </w:t>
      </w:r>
      <w:r>
        <w:rPr>
          <w:sz w:val="27"/>
          <w:szCs w:val="27"/>
        </w:rPr>
        <w:t>Vị trí</w:t>
      </w:r>
      <w:r w:rsidRPr="00962BD0">
        <w:rPr>
          <w:sz w:val="27"/>
          <w:szCs w:val="27"/>
        </w:rPr>
        <w:t xml:space="preserve">: </w:t>
      </w:r>
      <w:r w:rsidR="00AF6973">
        <w:rPr>
          <w:sz w:val="27"/>
          <w:szCs w:val="27"/>
        </w:rPr>
        <w:t>Cộng tác viên bán lẻ</w:t>
      </w:r>
      <w:r>
        <w:rPr>
          <w:sz w:val="27"/>
          <w:szCs w:val="27"/>
        </w:rPr>
        <w:t>.</w:t>
      </w:r>
    </w:p>
    <w:p w:rsidR="00905D83" w:rsidRPr="00962BD0" w:rsidRDefault="00905D83" w:rsidP="00905D83">
      <w:pPr>
        <w:pStyle w:val="Heading1"/>
        <w:ind w:firstLine="567"/>
        <w:jc w:val="both"/>
        <w:rPr>
          <w:sz w:val="27"/>
          <w:szCs w:val="27"/>
        </w:rPr>
      </w:pPr>
      <w:r w:rsidRPr="00962BD0">
        <w:rPr>
          <w:sz w:val="27"/>
          <w:szCs w:val="27"/>
        </w:rPr>
        <w:t xml:space="preserve">- Đơn vị: Phòng </w:t>
      </w:r>
      <w:r>
        <w:rPr>
          <w:sz w:val="27"/>
          <w:szCs w:val="27"/>
        </w:rPr>
        <w:t>kh</w:t>
      </w:r>
      <w:r w:rsidR="00BD72A0">
        <w:rPr>
          <w:sz w:val="27"/>
          <w:szCs w:val="27"/>
        </w:rPr>
        <w:t>ách hàng cá nhân</w:t>
      </w:r>
      <w:r>
        <w:rPr>
          <w:sz w:val="27"/>
          <w:szCs w:val="27"/>
        </w:rPr>
        <w:t>, Phòng Giao dịch.</w:t>
      </w:r>
    </w:p>
    <w:p w:rsidR="00905D83" w:rsidRPr="00962BD0" w:rsidRDefault="00905D83" w:rsidP="00905D83">
      <w:pPr>
        <w:ind w:firstLine="567"/>
        <w:jc w:val="both"/>
        <w:rPr>
          <w:b/>
          <w:bCs/>
          <w:sz w:val="27"/>
          <w:szCs w:val="27"/>
        </w:rPr>
      </w:pPr>
      <w:r w:rsidRPr="00962BD0">
        <w:rPr>
          <w:b/>
          <w:bCs/>
          <w:sz w:val="27"/>
          <w:szCs w:val="27"/>
        </w:rPr>
        <w:t>- Báo cáo cho: Lãnh đạo Phòng.</w:t>
      </w:r>
    </w:p>
    <w:p w:rsidR="00905D83" w:rsidRPr="0049755B" w:rsidRDefault="00FF1C90" w:rsidP="00905D83">
      <w:pPr>
        <w:jc w:val="both"/>
        <w:rPr>
          <w:b/>
          <w:bCs/>
          <w:sz w:val="26"/>
          <w:szCs w:val="26"/>
        </w:rPr>
      </w:pPr>
      <w:r>
        <w:rPr>
          <w:b/>
          <w:bCs/>
          <w:noProof/>
          <w:sz w:val="26"/>
          <w:szCs w:val="26"/>
          <w:lang w:eastAsia="en-US"/>
        </w:rPr>
        <mc:AlternateContent>
          <mc:Choice Requires="wps">
            <w:drawing>
              <wp:anchor distT="4294967295" distB="4294967295" distL="114300" distR="114300" simplePos="0" relativeHeight="251661312" behindDoc="0" locked="0" layoutInCell="1" allowOverlap="1" wp14:anchorId="13E578E0" wp14:editId="655AF50D">
                <wp:simplePos x="0" y="0"/>
                <wp:positionH relativeFrom="column">
                  <wp:posOffset>47625</wp:posOffset>
                </wp:positionH>
                <wp:positionV relativeFrom="paragraph">
                  <wp:posOffset>132079</wp:posOffset>
                </wp:positionV>
                <wp:extent cx="5818505" cy="0"/>
                <wp:effectExtent l="0" t="0" r="107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85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5pt,10.4pt" to="461.9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"/>
            </w:pict>
          </mc:Fallback>
        </mc:AlternateContent>
      </w:r>
    </w:p>
    <w:p w:rsidR="00905D83" w:rsidRPr="00C97993" w:rsidRDefault="00905D83" w:rsidP="00087E3B">
      <w:pPr>
        <w:spacing w:line="259" w:lineRule="auto"/>
        <w:ind w:firstLine="567"/>
        <w:jc w:val="both"/>
        <w:rPr>
          <w:rFonts w:eastAsia="Times New Roman"/>
          <w:b/>
          <w:bCs/>
          <w:sz w:val="28"/>
          <w:szCs w:val="28"/>
        </w:rPr>
      </w:pPr>
      <w:r w:rsidRPr="00C97993">
        <w:rPr>
          <w:rFonts w:eastAsia="Times New Roman"/>
          <w:b/>
          <w:bCs/>
          <w:sz w:val="28"/>
          <w:szCs w:val="28"/>
        </w:rPr>
        <w:t>1.  Mô tả chung về công việc:</w:t>
      </w:r>
    </w:p>
    <w:p w:rsidR="00905D83" w:rsidRDefault="00905D83" w:rsidP="00087E3B">
      <w:pPr>
        <w:spacing w:line="259" w:lineRule="auto"/>
        <w:ind w:firstLine="720"/>
        <w:jc w:val="both"/>
        <w:rPr>
          <w:sz w:val="28"/>
          <w:szCs w:val="28"/>
        </w:rPr>
      </w:pPr>
      <w:r w:rsidRPr="00C97993">
        <w:rPr>
          <w:sz w:val="28"/>
          <w:szCs w:val="28"/>
        </w:rPr>
        <w:t>- Hỗ trợ cán bộ Quản lý khách hàng t</w:t>
      </w:r>
      <w:r>
        <w:rPr>
          <w:sz w:val="28"/>
          <w:szCs w:val="28"/>
        </w:rPr>
        <w:t>hực hiện</w:t>
      </w:r>
      <w:r w:rsidRPr="00C97993">
        <w:rPr>
          <w:sz w:val="28"/>
          <w:szCs w:val="28"/>
        </w:rPr>
        <w:t xml:space="preserve"> tác nghiệp các nghiệp vụ có liên quan.</w:t>
      </w:r>
    </w:p>
    <w:p w:rsidR="005461BF" w:rsidRDefault="005461BF" w:rsidP="00087E3B">
      <w:pPr>
        <w:spacing w:line="259" w:lineRule="auto"/>
        <w:ind w:firstLine="720"/>
        <w:jc w:val="both"/>
        <w:rPr>
          <w:sz w:val="28"/>
          <w:szCs w:val="28"/>
        </w:rPr>
      </w:pPr>
      <w:r>
        <w:rPr>
          <w:sz w:val="28"/>
          <w:szCs w:val="28"/>
        </w:rPr>
        <w:t>- Tiếp thị khách hàng sử dụng các sản phẩm, dịch vụ sau:</w:t>
      </w:r>
    </w:p>
    <w:p w:rsidR="005461BF" w:rsidRDefault="005461BF" w:rsidP="00087E3B">
      <w:pPr>
        <w:spacing w:line="259" w:lineRule="auto"/>
        <w:ind w:firstLine="720"/>
        <w:jc w:val="both"/>
        <w:rPr>
          <w:sz w:val="28"/>
          <w:szCs w:val="28"/>
        </w:rPr>
      </w:pPr>
      <w:r>
        <w:rPr>
          <w:sz w:val="28"/>
          <w:szCs w:val="28"/>
        </w:rPr>
        <w:t xml:space="preserve">+ </w:t>
      </w:r>
      <w:r w:rsidR="00144A5E">
        <w:rPr>
          <w:sz w:val="28"/>
          <w:szCs w:val="28"/>
        </w:rPr>
        <w:t>Các sản phẩm tín dụng bán lẻ;</w:t>
      </w:r>
    </w:p>
    <w:p w:rsidR="00144A5E" w:rsidRDefault="00144A5E" w:rsidP="00087E3B">
      <w:pPr>
        <w:spacing w:line="259" w:lineRule="auto"/>
        <w:ind w:firstLine="720"/>
        <w:jc w:val="both"/>
        <w:rPr>
          <w:sz w:val="28"/>
          <w:szCs w:val="28"/>
        </w:rPr>
      </w:pPr>
      <w:r>
        <w:rPr>
          <w:sz w:val="28"/>
          <w:szCs w:val="28"/>
        </w:rPr>
        <w:t>+ Các dịch vụ bán lẻ: WU, IBMB, BSMS;</w:t>
      </w:r>
    </w:p>
    <w:p w:rsidR="00144A5E" w:rsidRDefault="00144A5E" w:rsidP="00087E3B">
      <w:pPr>
        <w:spacing w:line="259" w:lineRule="auto"/>
        <w:ind w:firstLine="720"/>
        <w:jc w:val="both"/>
        <w:rPr>
          <w:sz w:val="28"/>
          <w:szCs w:val="28"/>
        </w:rPr>
      </w:pPr>
      <w:r>
        <w:rPr>
          <w:sz w:val="28"/>
          <w:szCs w:val="28"/>
        </w:rPr>
        <w:t>+ Các sản phẩm Thẻ: Thẻ ghi nợ, Thẻ tín dụng, POS.</w:t>
      </w:r>
    </w:p>
    <w:p w:rsidR="00905D83" w:rsidRPr="00C97993" w:rsidRDefault="00905D83" w:rsidP="00087E3B">
      <w:pPr>
        <w:spacing w:line="259" w:lineRule="auto"/>
        <w:ind w:firstLine="720"/>
        <w:jc w:val="both"/>
        <w:rPr>
          <w:sz w:val="28"/>
          <w:szCs w:val="28"/>
        </w:rPr>
      </w:pPr>
      <w:r>
        <w:rPr>
          <w:sz w:val="28"/>
          <w:szCs w:val="28"/>
        </w:rPr>
        <w:t>- Thực hiện nhiệm vụ theo sự phân công của Lãnh đạo phòng.</w:t>
      </w:r>
    </w:p>
    <w:p w:rsidR="00905D83" w:rsidRPr="00C97993" w:rsidRDefault="00905D83" w:rsidP="00087E3B">
      <w:pPr>
        <w:spacing w:line="259" w:lineRule="auto"/>
        <w:ind w:firstLine="567"/>
        <w:jc w:val="both"/>
        <w:rPr>
          <w:rFonts w:eastAsia="Times New Roman"/>
          <w:b/>
          <w:bCs/>
          <w:sz w:val="28"/>
          <w:szCs w:val="28"/>
        </w:rPr>
      </w:pPr>
      <w:r w:rsidRPr="00C97993">
        <w:rPr>
          <w:rFonts w:eastAsia="Times New Roman"/>
          <w:b/>
          <w:bCs/>
          <w:sz w:val="28"/>
          <w:szCs w:val="28"/>
        </w:rPr>
        <w:t>2. Các nhiệm vụ chủ yếu:</w:t>
      </w:r>
    </w:p>
    <w:p w:rsidR="00027337" w:rsidRDefault="00027337" w:rsidP="00087E3B">
      <w:pPr>
        <w:spacing w:line="259" w:lineRule="auto"/>
        <w:ind w:firstLine="720"/>
        <w:jc w:val="both"/>
        <w:rPr>
          <w:sz w:val="28"/>
          <w:szCs w:val="28"/>
        </w:rPr>
      </w:pPr>
      <w:r>
        <w:rPr>
          <w:sz w:val="28"/>
          <w:szCs w:val="28"/>
        </w:rPr>
        <w:t>- Tìm kiếm và tiếp thị khách hàng mới sử dụng sản phẩm, dịch vụ của BIDV.</w:t>
      </w:r>
      <w:r w:rsidR="006919CD">
        <w:rPr>
          <w:sz w:val="28"/>
          <w:szCs w:val="28"/>
        </w:rPr>
        <w:t xml:space="preserve"> </w:t>
      </w:r>
      <w:r w:rsidR="0033545E">
        <w:rPr>
          <w:sz w:val="28"/>
          <w:szCs w:val="28"/>
        </w:rPr>
        <w:t>Hoàn thành mức khoán doanh số bán hàng tháng do BIDV Thăng Long quy định.</w:t>
      </w:r>
      <w:bookmarkStart w:id="0" w:name="_GoBack"/>
      <w:bookmarkEnd w:id="0"/>
    </w:p>
    <w:p w:rsidR="00905D83" w:rsidRPr="00C97993" w:rsidRDefault="00905D83" w:rsidP="00087E3B">
      <w:pPr>
        <w:spacing w:line="259" w:lineRule="auto"/>
        <w:ind w:firstLine="720"/>
        <w:jc w:val="both"/>
        <w:rPr>
          <w:sz w:val="28"/>
          <w:szCs w:val="28"/>
        </w:rPr>
      </w:pPr>
      <w:r>
        <w:rPr>
          <w:sz w:val="28"/>
          <w:szCs w:val="28"/>
        </w:rPr>
        <w:t>- H</w:t>
      </w:r>
      <w:r w:rsidRPr="00C97993">
        <w:rPr>
          <w:sz w:val="28"/>
          <w:szCs w:val="28"/>
        </w:rPr>
        <w:t>ướng dẫn, hỗ trợ khách hàng hoàn tất các thủ tục cần thiết đảm bảo thu thập hồ sơ đầy đủ, chính xác, trung thực.</w:t>
      </w:r>
    </w:p>
    <w:p w:rsidR="00905D83" w:rsidRDefault="00905D83" w:rsidP="00087E3B">
      <w:pPr>
        <w:spacing w:line="259" w:lineRule="auto"/>
        <w:ind w:firstLine="720"/>
        <w:jc w:val="both"/>
        <w:rPr>
          <w:sz w:val="28"/>
          <w:szCs w:val="28"/>
        </w:rPr>
      </w:pPr>
      <w:r w:rsidRPr="00C97993">
        <w:rPr>
          <w:sz w:val="28"/>
          <w:szCs w:val="28"/>
        </w:rPr>
        <w:t>- Chuyển hồ sơ khách hàng cho phòng KHCN, GDKH, PGD để tác nghiệ</w:t>
      </w:r>
      <w:r w:rsidR="00E50188">
        <w:rPr>
          <w:sz w:val="28"/>
          <w:szCs w:val="28"/>
        </w:rPr>
        <w:t>p</w:t>
      </w:r>
      <w:r w:rsidR="00027337">
        <w:rPr>
          <w:sz w:val="28"/>
          <w:szCs w:val="28"/>
        </w:rPr>
        <w:t xml:space="preserve"> và quản lý khách hàng</w:t>
      </w:r>
      <w:r w:rsidR="00E50188">
        <w:rPr>
          <w:sz w:val="28"/>
          <w:szCs w:val="28"/>
        </w:rPr>
        <w:t>.</w:t>
      </w:r>
    </w:p>
    <w:p w:rsidR="00E87B0B" w:rsidRPr="00C97993" w:rsidRDefault="00E87B0B" w:rsidP="00087E3B">
      <w:pPr>
        <w:spacing w:line="259" w:lineRule="auto"/>
        <w:ind w:firstLine="720"/>
        <w:jc w:val="both"/>
        <w:rPr>
          <w:sz w:val="28"/>
          <w:szCs w:val="28"/>
        </w:rPr>
      </w:pPr>
      <w:r>
        <w:rPr>
          <w:sz w:val="28"/>
          <w:szCs w:val="28"/>
        </w:rPr>
        <w:t xml:space="preserve">- Hỗ trợ cán bộ BIDV </w:t>
      </w:r>
      <w:r w:rsidR="0033545E">
        <w:rPr>
          <w:sz w:val="28"/>
          <w:szCs w:val="28"/>
        </w:rPr>
        <w:t xml:space="preserve">Thăng Long </w:t>
      </w:r>
      <w:r>
        <w:rPr>
          <w:sz w:val="28"/>
          <w:szCs w:val="28"/>
        </w:rPr>
        <w:t>trong tác nghiệp, hoàn thiện hồ sơ cung cấp sản phẩm dịch vụ cho khách hàng, trực tiếp chăm sóc khách hàng như giao nhận chứng t</w:t>
      </w:r>
      <w:r w:rsidR="00F73B62">
        <w:rPr>
          <w:sz w:val="28"/>
          <w:szCs w:val="28"/>
        </w:rPr>
        <w:t>ừ</w:t>
      </w:r>
      <w:r>
        <w:rPr>
          <w:sz w:val="28"/>
          <w:szCs w:val="28"/>
        </w:rPr>
        <w:t>, hướng dẫn tận nơi khi có yêu cầu của khách hàng;</w:t>
      </w:r>
    </w:p>
    <w:p w:rsidR="00905D83" w:rsidRDefault="00905D83" w:rsidP="00087E3B">
      <w:pPr>
        <w:spacing w:line="259" w:lineRule="auto"/>
        <w:ind w:firstLine="720"/>
        <w:jc w:val="both"/>
        <w:rPr>
          <w:sz w:val="28"/>
          <w:szCs w:val="28"/>
        </w:rPr>
      </w:pPr>
      <w:r w:rsidRPr="00C97993">
        <w:rPr>
          <w:sz w:val="28"/>
          <w:szCs w:val="28"/>
        </w:rPr>
        <w:t>- Tiếp nhận nhu cầu của khách hàng về tất cả các sản phẩm dịch vụ ngân hàng bán lẻ của BIDV và báo cáo với Lãnh đạo phòng quyết định việc đáp ứng nhu cầu khách hàng theo quy trình, quy định.</w:t>
      </w:r>
    </w:p>
    <w:p w:rsidR="00E87B0B" w:rsidRPr="00C97993" w:rsidRDefault="00E87B0B" w:rsidP="00087E3B">
      <w:pPr>
        <w:spacing w:line="259" w:lineRule="auto"/>
        <w:ind w:firstLine="720"/>
        <w:jc w:val="both"/>
        <w:rPr>
          <w:sz w:val="28"/>
          <w:szCs w:val="28"/>
        </w:rPr>
      </w:pPr>
      <w:r>
        <w:rPr>
          <w:sz w:val="28"/>
          <w:szCs w:val="28"/>
        </w:rPr>
        <w:t>- Hàng ngày, cập nhật kết quả bán hàng vào bản Q</w:t>
      </w:r>
      <w:r w:rsidR="009928BD">
        <w:rPr>
          <w:sz w:val="28"/>
          <w:szCs w:val="28"/>
        </w:rPr>
        <w:t>uản lý doanh số bán hàng tháng; thống kê sản phẩm, dịch vụ tiếp thị và xác nhận với phòng</w:t>
      </w:r>
      <w:r w:rsidR="0069293C">
        <w:rPr>
          <w:sz w:val="28"/>
          <w:szCs w:val="28"/>
        </w:rPr>
        <w:t>, bộ phận</w:t>
      </w:r>
      <w:r w:rsidR="009928BD">
        <w:rPr>
          <w:sz w:val="28"/>
          <w:szCs w:val="28"/>
        </w:rPr>
        <w:t xml:space="preserve"> tác nghiệp khi bàn giao hồ sơ khách hàng. Gửi bản Quản lý doanh số hàng tháng cho </w:t>
      </w:r>
      <w:r w:rsidR="0069293C">
        <w:rPr>
          <w:sz w:val="28"/>
          <w:szCs w:val="28"/>
        </w:rPr>
        <w:t>lãnh đạo phòng</w:t>
      </w:r>
      <w:r w:rsidR="009928BD">
        <w:rPr>
          <w:sz w:val="28"/>
          <w:szCs w:val="28"/>
        </w:rPr>
        <w:t xml:space="preserve"> để xác nhận giao dịch thành công</w:t>
      </w:r>
      <w:r w:rsidR="0069293C">
        <w:rPr>
          <w:sz w:val="28"/>
          <w:szCs w:val="28"/>
        </w:rPr>
        <w:t>.</w:t>
      </w:r>
    </w:p>
    <w:p w:rsidR="00905D83" w:rsidRPr="00C97993" w:rsidRDefault="00905D83" w:rsidP="00087E3B">
      <w:pPr>
        <w:spacing w:line="259" w:lineRule="auto"/>
        <w:ind w:firstLine="720"/>
        <w:jc w:val="both"/>
        <w:rPr>
          <w:sz w:val="28"/>
          <w:szCs w:val="28"/>
        </w:rPr>
      </w:pPr>
      <w:r w:rsidRPr="00C97993">
        <w:rPr>
          <w:sz w:val="28"/>
          <w:szCs w:val="28"/>
        </w:rPr>
        <w:t>- Thực hiện các nhiệm vụ khác theo sự phân công của Lãnh đạo Phòng.</w:t>
      </w:r>
    </w:p>
    <w:p w:rsidR="00905D83" w:rsidRPr="00C97993" w:rsidRDefault="00905D83" w:rsidP="00087E3B">
      <w:pPr>
        <w:pStyle w:val="BodyTextIndent"/>
        <w:spacing w:line="259" w:lineRule="auto"/>
        <w:ind w:firstLine="567"/>
        <w:rPr>
          <w:b/>
          <w:szCs w:val="28"/>
        </w:rPr>
      </w:pPr>
      <w:r w:rsidRPr="00C97993">
        <w:rPr>
          <w:b/>
          <w:szCs w:val="28"/>
        </w:rPr>
        <w:t>3. Trách nhiệm và quyền lợi:</w:t>
      </w:r>
    </w:p>
    <w:p w:rsidR="00905D83" w:rsidRPr="009928BD" w:rsidRDefault="00905D83" w:rsidP="00087E3B">
      <w:pPr>
        <w:spacing w:line="259" w:lineRule="auto"/>
        <w:ind w:left="567"/>
        <w:jc w:val="both"/>
        <w:rPr>
          <w:b/>
          <w:bCs/>
          <w:i/>
          <w:sz w:val="28"/>
          <w:szCs w:val="28"/>
        </w:rPr>
      </w:pPr>
      <w:r w:rsidRPr="009928BD">
        <w:rPr>
          <w:b/>
          <w:bCs/>
          <w:i/>
          <w:sz w:val="28"/>
          <w:szCs w:val="28"/>
        </w:rPr>
        <w:t>3.1. Trách nhiệm:</w:t>
      </w:r>
    </w:p>
    <w:p w:rsidR="00905D83" w:rsidRPr="00C97993" w:rsidRDefault="00905D83" w:rsidP="00087E3B">
      <w:pPr>
        <w:pStyle w:val="Subtitle"/>
        <w:spacing w:line="259" w:lineRule="auto"/>
        <w:ind w:left="74" w:firstLine="488"/>
      </w:pPr>
      <w:r w:rsidRPr="00C97993">
        <w:t>- Tuân thủ sự phân công, chỉ đạo của Trưởng/Phó Phòng, Lãnh đạo Chi nhánh.</w:t>
      </w:r>
    </w:p>
    <w:p w:rsidR="00905D83" w:rsidRPr="00C97993" w:rsidRDefault="00905D83" w:rsidP="00087E3B">
      <w:pPr>
        <w:pStyle w:val="Subtitle"/>
        <w:spacing w:line="259" w:lineRule="auto"/>
        <w:ind w:left="74" w:firstLine="488"/>
        <w:rPr>
          <w:spacing w:val="-4"/>
        </w:rPr>
      </w:pPr>
      <w:r w:rsidRPr="00C97993">
        <w:rPr>
          <w:spacing w:val="-4"/>
        </w:rPr>
        <w:t>- Tuân thủ các quy định pháp luật, của ngành, quy trình, quy định, Nội quy lao động và Quy chuẩn đạo đức nghề nghiệp của BIDV trong quá trình thực hiện công việc.</w:t>
      </w:r>
    </w:p>
    <w:p w:rsidR="00905D83" w:rsidRPr="00C97993" w:rsidRDefault="00905D83" w:rsidP="009928BD">
      <w:pPr>
        <w:pStyle w:val="Subtitle"/>
        <w:spacing w:line="264" w:lineRule="auto"/>
        <w:ind w:left="74" w:firstLine="488"/>
      </w:pPr>
      <w:r w:rsidRPr="00C97993">
        <w:lastRenderedPageBreak/>
        <w:t>- Hoàn thành nhiệm vụ được giao đảm bảo về mặt tiến độ và chất lượng.</w:t>
      </w:r>
    </w:p>
    <w:p w:rsidR="00905D83" w:rsidRPr="009928BD" w:rsidRDefault="00905D83" w:rsidP="009928BD">
      <w:pPr>
        <w:spacing w:line="264" w:lineRule="auto"/>
        <w:ind w:left="567"/>
        <w:jc w:val="both"/>
        <w:rPr>
          <w:b/>
          <w:bCs/>
          <w:i/>
          <w:sz w:val="28"/>
          <w:szCs w:val="28"/>
        </w:rPr>
      </w:pPr>
      <w:r w:rsidRPr="009928BD">
        <w:rPr>
          <w:b/>
          <w:bCs/>
          <w:i/>
          <w:sz w:val="28"/>
          <w:szCs w:val="28"/>
        </w:rPr>
        <w:t>3.2. Quyền lợi:</w:t>
      </w:r>
    </w:p>
    <w:p w:rsidR="00905D83" w:rsidRPr="00C97993" w:rsidRDefault="00905D83" w:rsidP="009928BD">
      <w:pPr>
        <w:spacing w:line="264" w:lineRule="auto"/>
        <w:ind w:firstLine="567"/>
        <w:jc w:val="both"/>
        <w:rPr>
          <w:sz w:val="28"/>
          <w:szCs w:val="28"/>
        </w:rPr>
      </w:pPr>
      <w:r w:rsidRPr="00C97993">
        <w:rPr>
          <w:sz w:val="28"/>
          <w:szCs w:val="28"/>
        </w:rPr>
        <w:t xml:space="preserve">- Được hưởng lương hàng tháng theo quy định của </w:t>
      </w:r>
      <w:r w:rsidR="00295295">
        <w:rPr>
          <w:sz w:val="28"/>
          <w:szCs w:val="28"/>
        </w:rPr>
        <w:t>BIDV Thăng Long</w:t>
      </w:r>
      <w:r w:rsidRPr="00C97993">
        <w:rPr>
          <w:sz w:val="28"/>
          <w:szCs w:val="28"/>
        </w:rPr>
        <w:t>;</w:t>
      </w:r>
    </w:p>
    <w:p w:rsidR="00905D83" w:rsidRPr="00C97993" w:rsidRDefault="00905D83" w:rsidP="009928BD">
      <w:pPr>
        <w:spacing w:line="264" w:lineRule="auto"/>
        <w:ind w:firstLine="567"/>
        <w:jc w:val="both"/>
        <w:rPr>
          <w:sz w:val="28"/>
          <w:szCs w:val="28"/>
        </w:rPr>
      </w:pPr>
      <w:r w:rsidRPr="00C97993">
        <w:rPr>
          <w:sz w:val="28"/>
          <w:szCs w:val="28"/>
        </w:rPr>
        <w:t>- Được tham gia các khóa đào tạo cơ bản, định kỳ về kiến thức sản phẩm ngân hàng, kỹ năng bán hàng và chăm sóc khách hàng;</w:t>
      </w:r>
    </w:p>
    <w:p w:rsidR="00905D83" w:rsidRPr="00C97993" w:rsidRDefault="00905D83" w:rsidP="009928BD">
      <w:pPr>
        <w:spacing w:line="264" w:lineRule="auto"/>
        <w:ind w:firstLine="567"/>
        <w:jc w:val="both"/>
        <w:rPr>
          <w:sz w:val="28"/>
          <w:szCs w:val="28"/>
        </w:rPr>
      </w:pPr>
      <w:r w:rsidRPr="00C97993">
        <w:rPr>
          <w:sz w:val="28"/>
          <w:szCs w:val="28"/>
        </w:rPr>
        <w:t>- Được làm việc trong môi trường chuyên nghiệp, năng động, có cơ hội nâng cao khả năng giao tiếp, mở rộng mối quan hệ xã hội.</w:t>
      </w:r>
    </w:p>
    <w:p w:rsidR="00905D83" w:rsidRPr="009928BD" w:rsidRDefault="00905D83" w:rsidP="009928BD">
      <w:pPr>
        <w:pStyle w:val="BodyTextIndent"/>
        <w:spacing w:line="264" w:lineRule="auto"/>
        <w:ind w:firstLine="567"/>
        <w:rPr>
          <w:b/>
          <w:bCs/>
          <w:i/>
          <w:szCs w:val="28"/>
        </w:rPr>
      </w:pPr>
      <w:r w:rsidRPr="009928BD">
        <w:rPr>
          <w:b/>
          <w:bCs/>
          <w:i/>
          <w:szCs w:val="28"/>
        </w:rPr>
        <w:t>3.3. Cam kết của CTV:</w:t>
      </w:r>
    </w:p>
    <w:p w:rsidR="00905D83" w:rsidRPr="00C97993" w:rsidRDefault="00905D83" w:rsidP="009928BD">
      <w:pPr>
        <w:pStyle w:val="BodyTextIndent"/>
        <w:spacing w:line="264" w:lineRule="auto"/>
        <w:ind w:firstLine="567"/>
        <w:rPr>
          <w:bCs/>
          <w:szCs w:val="28"/>
        </w:rPr>
      </w:pPr>
      <w:r w:rsidRPr="00C97993">
        <w:rPr>
          <w:bCs/>
          <w:szCs w:val="28"/>
        </w:rPr>
        <w:t>- Không được trực tiếp tham gia vào các khâu tiềm ẩn nhiều rủi ro trong quy trình cung cấp sản phẩm, dịch vụ trực tiếp đến khách hàng như: thay mặt khách hàng nhậ</w:t>
      </w:r>
      <w:r w:rsidR="00990D6B">
        <w:rPr>
          <w:bCs/>
          <w:szCs w:val="28"/>
        </w:rPr>
        <w:t>n thẻ và trả thẻ cho khách hàng; nhận và bàn giao hồ sơ tài sản đảm bảo, hồ sơ công chứng;</w:t>
      </w:r>
      <w:r w:rsidRPr="00C97993">
        <w:rPr>
          <w:bCs/>
          <w:szCs w:val="28"/>
        </w:rPr>
        <w:t>…</w:t>
      </w:r>
    </w:p>
    <w:p w:rsidR="00905D83" w:rsidRPr="00C97993" w:rsidRDefault="00905D83" w:rsidP="009928BD">
      <w:pPr>
        <w:pStyle w:val="BodyTextIndent"/>
        <w:spacing w:line="264" w:lineRule="auto"/>
        <w:ind w:firstLine="567"/>
        <w:rPr>
          <w:bCs/>
          <w:szCs w:val="28"/>
        </w:rPr>
      </w:pPr>
      <w:r w:rsidRPr="00C97993">
        <w:rPr>
          <w:bCs/>
          <w:szCs w:val="28"/>
        </w:rPr>
        <w:t>- Không được thu tiền trực tiếp từ khách hàng trong bất kỳ trường hợp nào;</w:t>
      </w:r>
    </w:p>
    <w:p w:rsidR="00905D83" w:rsidRPr="00C97993" w:rsidRDefault="00905D83" w:rsidP="009928BD">
      <w:pPr>
        <w:pStyle w:val="BodyTextIndent"/>
        <w:spacing w:line="264" w:lineRule="auto"/>
        <w:ind w:firstLine="567"/>
        <w:rPr>
          <w:bCs/>
          <w:szCs w:val="28"/>
        </w:rPr>
      </w:pPr>
      <w:r w:rsidRPr="00C97993">
        <w:rPr>
          <w:bCs/>
          <w:szCs w:val="28"/>
        </w:rPr>
        <w:t>- Không có thẩm quyền và không được phép truy cập thông tin khách hàng trên các phần mềm ứng dụng của BIDV;</w:t>
      </w:r>
    </w:p>
    <w:p w:rsidR="00905D83" w:rsidRPr="00C97993" w:rsidRDefault="00905D83" w:rsidP="009928BD">
      <w:pPr>
        <w:pStyle w:val="BodyTextIndent"/>
        <w:spacing w:line="264" w:lineRule="auto"/>
        <w:ind w:firstLine="567"/>
        <w:rPr>
          <w:bCs/>
          <w:szCs w:val="28"/>
        </w:rPr>
      </w:pPr>
      <w:r w:rsidRPr="00C97993">
        <w:rPr>
          <w:bCs/>
          <w:szCs w:val="28"/>
        </w:rPr>
        <w:t>- Cam kết bảo mật</w:t>
      </w:r>
      <w:r w:rsidR="00843D06">
        <w:rPr>
          <w:bCs/>
          <w:szCs w:val="28"/>
        </w:rPr>
        <w:t>, không được tiết lộ và bán</w:t>
      </w:r>
      <w:r w:rsidRPr="00C97993">
        <w:rPr>
          <w:bCs/>
          <w:szCs w:val="28"/>
        </w:rPr>
        <w:t xml:space="preserve"> thông tin </w:t>
      </w:r>
      <w:r w:rsidR="007D098E">
        <w:rPr>
          <w:bCs/>
          <w:szCs w:val="28"/>
        </w:rPr>
        <w:t>của khách hàng, ng</w:t>
      </w:r>
      <w:r w:rsidR="00843D06">
        <w:rPr>
          <w:bCs/>
          <w:szCs w:val="28"/>
        </w:rPr>
        <w:t>ân hàng cho bất kỳ bên thứ ba nà</w:t>
      </w:r>
      <w:r w:rsidR="007D098E">
        <w:rPr>
          <w:bCs/>
          <w:szCs w:val="28"/>
        </w:rPr>
        <w:t xml:space="preserve">o </w:t>
      </w:r>
      <w:r w:rsidRPr="00C97993">
        <w:rPr>
          <w:bCs/>
          <w:szCs w:val="28"/>
        </w:rPr>
        <w:t>trong quá trình làm cộng tác viên và sau khi chấm dứt Hợp đồng lao động</w:t>
      </w:r>
      <w:r w:rsidR="007D098E">
        <w:rPr>
          <w:bCs/>
          <w:szCs w:val="28"/>
        </w:rPr>
        <w:t>.</w:t>
      </w:r>
    </w:p>
    <w:p w:rsidR="00905D83" w:rsidRPr="00C97993" w:rsidRDefault="00905D83" w:rsidP="009928BD">
      <w:pPr>
        <w:pStyle w:val="BodyTextIndent"/>
        <w:spacing w:line="264" w:lineRule="auto"/>
        <w:ind w:firstLine="567"/>
        <w:rPr>
          <w:bCs/>
          <w:szCs w:val="28"/>
        </w:rPr>
      </w:pPr>
      <w:r w:rsidRPr="00C97993">
        <w:rPr>
          <w:bCs/>
          <w:szCs w:val="28"/>
        </w:rPr>
        <w:t>- Cam kết chịu mọi hình thức kỷ luật lao động, bồi thường trách nhiệm vật chất theo quy định của BIDV và chị</w:t>
      </w:r>
      <w:r>
        <w:rPr>
          <w:bCs/>
          <w:szCs w:val="28"/>
        </w:rPr>
        <w:t>u</w:t>
      </w:r>
      <w:r w:rsidRPr="00C97993">
        <w:rPr>
          <w:bCs/>
          <w:szCs w:val="28"/>
        </w:rPr>
        <w:t xml:space="preserve"> trách nhiệm trước pháp luật nếu vi phạm bất cứ cam kết, nội dung đã thỏa thuận trong Hợp đồng lao động.</w:t>
      </w:r>
    </w:p>
    <w:p w:rsidR="00905D83" w:rsidRPr="00C97993" w:rsidRDefault="00905D83" w:rsidP="009928BD">
      <w:pPr>
        <w:spacing w:line="264" w:lineRule="auto"/>
        <w:ind w:firstLine="567"/>
        <w:jc w:val="both"/>
        <w:rPr>
          <w:rFonts w:eastAsia="Times New Roman"/>
          <w:b/>
          <w:bCs/>
          <w:sz w:val="28"/>
          <w:szCs w:val="28"/>
        </w:rPr>
      </w:pPr>
      <w:r w:rsidRPr="00C97993">
        <w:rPr>
          <w:rFonts w:eastAsia="Times New Roman"/>
          <w:b/>
          <w:bCs/>
          <w:sz w:val="28"/>
          <w:szCs w:val="28"/>
        </w:rPr>
        <w:t>4. Các Yêu cầu:</w:t>
      </w:r>
    </w:p>
    <w:p w:rsidR="00905D83" w:rsidRPr="009928BD" w:rsidRDefault="00905D83" w:rsidP="009928BD">
      <w:pPr>
        <w:spacing w:line="264" w:lineRule="auto"/>
        <w:ind w:firstLine="567"/>
        <w:jc w:val="both"/>
        <w:rPr>
          <w:b/>
          <w:bCs/>
          <w:sz w:val="28"/>
          <w:szCs w:val="28"/>
        </w:rPr>
      </w:pPr>
      <w:r w:rsidRPr="009928BD">
        <w:rPr>
          <w:b/>
          <w:bCs/>
          <w:i/>
          <w:sz w:val="28"/>
          <w:szCs w:val="28"/>
        </w:rPr>
        <w:t>4.1. Giáo dục</w:t>
      </w:r>
      <w:r w:rsidRPr="009928BD">
        <w:rPr>
          <w:b/>
          <w:bCs/>
          <w:sz w:val="28"/>
          <w:szCs w:val="28"/>
        </w:rPr>
        <w:t xml:space="preserve"> </w:t>
      </w:r>
      <w:r w:rsidRPr="009928BD">
        <w:rPr>
          <w:b/>
          <w:i/>
          <w:iCs/>
          <w:sz w:val="28"/>
          <w:szCs w:val="28"/>
        </w:rPr>
        <w:t>(Bằng cấp)</w:t>
      </w:r>
      <w:r w:rsidRPr="009928BD">
        <w:rPr>
          <w:b/>
          <w:bCs/>
          <w:sz w:val="28"/>
          <w:szCs w:val="28"/>
        </w:rPr>
        <w:t>:</w:t>
      </w:r>
    </w:p>
    <w:p w:rsidR="00905D83" w:rsidRPr="00C97993" w:rsidRDefault="00905D83" w:rsidP="009928BD">
      <w:pPr>
        <w:spacing w:line="264" w:lineRule="auto"/>
        <w:ind w:firstLine="567"/>
        <w:jc w:val="both"/>
        <w:rPr>
          <w:sz w:val="28"/>
          <w:szCs w:val="28"/>
        </w:rPr>
      </w:pPr>
      <w:r w:rsidRPr="00C97993">
        <w:rPr>
          <w:sz w:val="28"/>
          <w:szCs w:val="28"/>
        </w:rPr>
        <w:t xml:space="preserve">- Tốt nghiệp </w:t>
      </w:r>
      <w:r w:rsidR="00024D92">
        <w:rPr>
          <w:sz w:val="28"/>
          <w:szCs w:val="28"/>
        </w:rPr>
        <w:t xml:space="preserve">từ </w:t>
      </w:r>
      <w:r w:rsidRPr="00C97993">
        <w:rPr>
          <w:sz w:val="28"/>
          <w:szCs w:val="28"/>
        </w:rPr>
        <w:t>Cao đẳng trở lên chuyên ngành phù hợp (Kinh tế, Tài chính, Ngân hàng, Quản trị kinh doanh…).</w:t>
      </w:r>
    </w:p>
    <w:p w:rsidR="00905D83" w:rsidRPr="00C97993" w:rsidRDefault="00905D83" w:rsidP="009928BD">
      <w:pPr>
        <w:spacing w:line="264" w:lineRule="auto"/>
        <w:ind w:firstLine="567"/>
        <w:jc w:val="both"/>
        <w:rPr>
          <w:sz w:val="28"/>
          <w:szCs w:val="28"/>
        </w:rPr>
      </w:pPr>
      <w:r w:rsidRPr="00C97993">
        <w:rPr>
          <w:sz w:val="28"/>
          <w:szCs w:val="28"/>
        </w:rPr>
        <w:t xml:space="preserve">- </w:t>
      </w:r>
      <w:r w:rsidR="00045296">
        <w:rPr>
          <w:sz w:val="28"/>
          <w:szCs w:val="28"/>
        </w:rPr>
        <w:t>Trình độ tin học: Thành</w:t>
      </w:r>
      <w:r w:rsidRPr="00C97993">
        <w:rPr>
          <w:sz w:val="28"/>
          <w:szCs w:val="28"/>
        </w:rPr>
        <w:t xml:space="preserve"> thạo tin học văn phòng.</w:t>
      </w:r>
    </w:p>
    <w:p w:rsidR="00905D83" w:rsidRPr="009928BD" w:rsidRDefault="00905D83" w:rsidP="009928BD">
      <w:pPr>
        <w:spacing w:line="264" w:lineRule="auto"/>
        <w:ind w:firstLine="567"/>
        <w:jc w:val="both"/>
        <w:rPr>
          <w:b/>
          <w:bCs/>
          <w:i/>
          <w:sz w:val="28"/>
          <w:szCs w:val="28"/>
        </w:rPr>
      </w:pPr>
      <w:r w:rsidRPr="009928BD">
        <w:rPr>
          <w:b/>
          <w:bCs/>
          <w:i/>
          <w:sz w:val="28"/>
          <w:szCs w:val="28"/>
        </w:rPr>
        <w:t xml:space="preserve">4.2. Yêu cầu về kiến thức, kỹ năng: </w:t>
      </w:r>
    </w:p>
    <w:p w:rsidR="00905D83" w:rsidRPr="00C97993" w:rsidRDefault="00905D83" w:rsidP="009928BD">
      <w:pPr>
        <w:spacing w:line="264" w:lineRule="auto"/>
        <w:ind w:firstLine="567"/>
        <w:jc w:val="both"/>
        <w:rPr>
          <w:bCs/>
          <w:color w:val="000000" w:themeColor="text1"/>
          <w:sz w:val="28"/>
          <w:szCs w:val="28"/>
        </w:rPr>
      </w:pPr>
      <w:r w:rsidRPr="00C97993">
        <w:rPr>
          <w:bCs/>
          <w:color w:val="000000" w:themeColor="text1"/>
          <w:sz w:val="28"/>
          <w:szCs w:val="28"/>
        </w:rPr>
        <w:t>- Có kiến thức, hiểu biết về kinh tế xã hội.</w:t>
      </w:r>
    </w:p>
    <w:p w:rsidR="00905D83" w:rsidRPr="00C97993" w:rsidRDefault="00905D83" w:rsidP="009928BD">
      <w:pPr>
        <w:spacing w:line="264" w:lineRule="auto"/>
        <w:ind w:firstLine="567"/>
        <w:jc w:val="both"/>
        <w:rPr>
          <w:bCs/>
          <w:sz w:val="28"/>
          <w:szCs w:val="28"/>
        </w:rPr>
      </w:pPr>
      <w:r w:rsidRPr="00C97993">
        <w:rPr>
          <w:bCs/>
          <w:sz w:val="28"/>
          <w:szCs w:val="28"/>
        </w:rPr>
        <w:t>- Có hiểu biết về các sản phẩm, dịch vụ, các nghiệp vụ kinh doanh của Ngân hàng thương mại;</w:t>
      </w:r>
    </w:p>
    <w:p w:rsidR="00905D83" w:rsidRPr="00C97993" w:rsidRDefault="00905D83" w:rsidP="009928BD">
      <w:pPr>
        <w:pStyle w:val="BodyText3"/>
        <w:spacing w:line="264" w:lineRule="auto"/>
        <w:ind w:firstLine="567"/>
        <w:rPr>
          <w:sz w:val="28"/>
          <w:szCs w:val="28"/>
        </w:rPr>
      </w:pPr>
      <w:r w:rsidRPr="00C97993">
        <w:rPr>
          <w:sz w:val="28"/>
          <w:szCs w:val="28"/>
        </w:rPr>
        <w:t>-  Có kiến thức cơ bản về luật pháp;</w:t>
      </w:r>
    </w:p>
    <w:p w:rsidR="00905D83" w:rsidRPr="00C97993" w:rsidRDefault="00905D83" w:rsidP="009928BD">
      <w:pPr>
        <w:pStyle w:val="BodyText3"/>
        <w:spacing w:line="264" w:lineRule="auto"/>
        <w:ind w:firstLine="567"/>
        <w:rPr>
          <w:sz w:val="28"/>
          <w:szCs w:val="28"/>
        </w:rPr>
      </w:pPr>
      <w:r w:rsidRPr="00C97993">
        <w:rPr>
          <w:sz w:val="28"/>
          <w:szCs w:val="28"/>
        </w:rPr>
        <w:t>- Có kỹ năng giao tiếp tốt với khách hàng;</w:t>
      </w:r>
    </w:p>
    <w:p w:rsidR="00905D83" w:rsidRPr="009928BD" w:rsidRDefault="00905D83" w:rsidP="009928BD">
      <w:pPr>
        <w:spacing w:line="264" w:lineRule="auto"/>
        <w:ind w:firstLine="567"/>
        <w:jc w:val="both"/>
        <w:rPr>
          <w:b/>
          <w:bCs/>
          <w:i/>
          <w:sz w:val="28"/>
          <w:szCs w:val="28"/>
        </w:rPr>
      </w:pPr>
      <w:r w:rsidRPr="009928BD">
        <w:rPr>
          <w:b/>
          <w:bCs/>
          <w:i/>
          <w:sz w:val="28"/>
          <w:szCs w:val="28"/>
        </w:rPr>
        <w:t>4.3. Tư duy, phẩm chất cá nhân:</w:t>
      </w:r>
    </w:p>
    <w:p w:rsidR="00905D83" w:rsidRPr="00C97993" w:rsidRDefault="00905D83" w:rsidP="009928BD">
      <w:pPr>
        <w:pStyle w:val="Header"/>
        <w:spacing w:line="264" w:lineRule="auto"/>
        <w:ind w:firstLine="567"/>
        <w:jc w:val="both"/>
        <w:rPr>
          <w:szCs w:val="28"/>
        </w:rPr>
      </w:pPr>
      <w:r w:rsidRPr="00C97993">
        <w:rPr>
          <w:szCs w:val="28"/>
        </w:rPr>
        <w:t>- Trung thực; cẩn thận, ham học hỏi.</w:t>
      </w:r>
    </w:p>
    <w:p w:rsidR="00905D83" w:rsidRPr="00C97993" w:rsidRDefault="00905D83" w:rsidP="009928BD">
      <w:pPr>
        <w:spacing w:line="264" w:lineRule="auto"/>
        <w:ind w:firstLine="567"/>
        <w:jc w:val="both"/>
        <w:rPr>
          <w:sz w:val="28"/>
          <w:szCs w:val="28"/>
        </w:rPr>
      </w:pPr>
      <w:r w:rsidRPr="00C97993">
        <w:rPr>
          <w:sz w:val="28"/>
          <w:szCs w:val="28"/>
        </w:rPr>
        <w:t>- Nhiệt tình, năng động, giao tiếp tốt.</w:t>
      </w:r>
    </w:p>
    <w:p w:rsidR="00905D83" w:rsidRPr="00C97993" w:rsidRDefault="00905D83" w:rsidP="009928BD">
      <w:pPr>
        <w:spacing w:line="264" w:lineRule="auto"/>
        <w:ind w:firstLine="567"/>
        <w:jc w:val="both"/>
        <w:rPr>
          <w:sz w:val="28"/>
          <w:szCs w:val="28"/>
        </w:rPr>
      </w:pPr>
      <w:r w:rsidRPr="00C97993">
        <w:rPr>
          <w:sz w:val="28"/>
          <w:szCs w:val="28"/>
        </w:rPr>
        <w:t>- Ý thức tổ chức kỷ luật cao.</w:t>
      </w:r>
    </w:p>
    <w:p w:rsidR="00905D83" w:rsidRPr="00C97993" w:rsidRDefault="00905D83" w:rsidP="009928BD">
      <w:pPr>
        <w:spacing w:line="264" w:lineRule="auto"/>
        <w:ind w:firstLine="567"/>
        <w:jc w:val="both"/>
        <w:rPr>
          <w:sz w:val="28"/>
          <w:szCs w:val="28"/>
        </w:rPr>
      </w:pPr>
      <w:r w:rsidRPr="00C97993">
        <w:rPr>
          <w:sz w:val="28"/>
          <w:szCs w:val="28"/>
        </w:rPr>
        <w:t>- Nhanh nhẹn, có sức khỏe tốt.</w:t>
      </w:r>
    </w:p>
    <w:p w:rsidR="00905D83" w:rsidRPr="00C97993" w:rsidRDefault="00905D83" w:rsidP="009928BD">
      <w:pPr>
        <w:spacing w:line="264" w:lineRule="auto"/>
        <w:ind w:firstLine="567"/>
        <w:jc w:val="both"/>
        <w:rPr>
          <w:b/>
          <w:bCs/>
          <w:sz w:val="28"/>
          <w:szCs w:val="28"/>
        </w:rPr>
      </w:pPr>
      <w:r w:rsidRPr="00C97993">
        <w:rPr>
          <w:b/>
          <w:bCs/>
          <w:sz w:val="28"/>
          <w:szCs w:val="28"/>
        </w:rPr>
        <w:t xml:space="preserve">5. Điều kiện làm việc: </w:t>
      </w:r>
    </w:p>
    <w:p w:rsidR="00905D83" w:rsidRPr="00C97993" w:rsidRDefault="00905D83" w:rsidP="009928BD">
      <w:pPr>
        <w:spacing w:line="264" w:lineRule="auto"/>
        <w:ind w:firstLine="567"/>
        <w:jc w:val="both"/>
        <w:rPr>
          <w:sz w:val="28"/>
          <w:szCs w:val="28"/>
        </w:rPr>
      </w:pPr>
      <w:r w:rsidRPr="00C97993">
        <w:rPr>
          <w:sz w:val="28"/>
          <w:szCs w:val="28"/>
        </w:rPr>
        <w:t>- Thời gian làm việc: Toàn thời gian.</w:t>
      </w:r>
    </w:p>
    <w:p w:rsidR="00905D83" w:rsidRPr="00C97993" w:rsidRDefault="00905D83" w:rsidP="009928BD">
      <w:pPr>
        <w:spacing w:line="264" w:lineRule="auto"/>
        <w:ind w:firstLine="567"/>
        <w:jc w:val="both"/>
        <w:rPr>
          <w:sz w:val="28"/>
          <w:szCs w:val="28"/>
        </w:rPr>
      </w:pPr>
      <w:r w:rsidRPr="00C97993">
        <w:rPr>
          <w:sz w:val="28"/>
          <w:szCs w:val="28"/>
        </w:rPr>
        <w:t>- Được bố trí địa điểm, các trang thiết bị phục vụ công tác (bàn, ghế, máy tính cá nhân,... ).</w:t>
      </w:r>
    </w:p>
    <w:p w:rsidR="00905D83" w:rsidRPr="00C97993" w:rsidRDefault="00905D83" w:rsidP="00AC2E47">
      <w:pPr>
        <w:spacing w:line="264" w:lineRule="auto"/>
        <w:ind w:firstLine="567"/>
        <w:jc w:val="both"/>
        <w:rPr>
          <w:sz w:val="28"/>
          <w:szCs w:val="28"/>
        </w:rPr>
      </w:pPr>
    </w:p>
    <w:sectPr w:rsidR="00905D83" w:rsidRPr="00C97993" w:rsidSect="009928BD">
      <w:footerReference w:type="default" r:id="rId10"/>
      <w:pgSz w:w="11907" w:h="16840" w:code="9"/>
      <w:pgMar w:top="720" w:right="1022" w:bottom="720" w:left="1699" w:header="720" w:footer="3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FAF" w:rsidRDefault="00914FAF" w:rsidP="00F744D1">
      <w:r>
        <w:separator/>
      </w:r>
    </w:p>
  </w:endnote>
  <w:endnote w:type="continuationSeparator" w:id="0">
    <w:p w:rsidR="00914FAF" w:rsidRDefault="00914FAF" w:rsidP="00F7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4A8" w:rsidRPr="001327E3" w:rsidRDefault="00D624A8">
    <w:pPr>
      <w:pStyle w:val="Footer"/>
      <w:rPr>
        <w:color w:val="7F7F7F"/>
        <w:spacing w:val="60"/>
        <w:sz w:val="20"/>
        <w:szCs w:val="20"/>
      </w:rPr>
    </w:pPr>
    <w:r>
      <w:rPr>
        <w:sz w:val="20"/>
        <w:szCs w:val="20"/>
      </w:rPr>
      <w:t>Phòng Tổ chứ</w:t>
    </w:r>
    <w:r w:rsidR="00295295">
      <w:rPr>
        <w:sz w:val="20"/>
        <w:szCs w:val="20"/>
      </w:rPr>
      <w:t>c hành chính</w:t>
    </w:r>
    <w:r>
      <w:rPr>
        <w:sz w:val="20"/>
        <w:szCs w:val="20"/>
      </w:rPr>
      <w:tab/>
    </w:r>
    <w:r>
      <w:rPr>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FAF" w:rsidRDefault="00914FAF" w:rsidP="00F744D1">
      <w:r>
        <w:separator/>
      </w:r>
    </w:p>
  </w:footnote>
  <w:footnote w:type="continuationSeparator" w:id="0">
    <w:p w:rsidR="00914FAF" w:rsidRDefault="00914FAF" w:rsidP="00F744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2A0932"/>
    <w:multiLevelType w:val="hybridMultilevel"/>
    <w:tmpl w:val="C92893EA"/>
    <w:lvl w:ilvl="0" w:tplc="37DC3A84">
      <w:start w:val="5"/>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E47"/>
    <w:rsid w:val="00024D92"/>
    <w:rsid w:val="00027337"/>
    <w:rsid w:val="00045296"/>
    <w:rsid w:val="00087E3B"/>
    <w:rsid w:val="00102924"/>
    <w:rsid w:val="001236E9"/>
    <w:rsid w:val="00144A5E"/>
    <w:rsid w:val="00172C47"/>
    <w:rsid w:val="001B6145"/>
    <w:rsid w:val="00280C7E"/>
    <w:rsid w:val="00295295"/>
    <w:rsid w:val="0031426D"/>
    <w:rsid w:val="003256E6"/>
    <w:rsid w:val="0033545E"/>
    <w:rsid w:val="003555F7"/>
    <w:rsid w:val="003876EE"/>
    <w:rsid w:val="003A4674"/>
    <w:rsid w:val="003D674B"/>
    <w:rsid w:val="004251F0"/>
    <w:rsid w:val="004D5910"/>
    <w:rsid w:val="004F7792"/>
    <w:rsid w:val="00501CF8"/>
    <w:rsid w:val="005200B8"/>
    <w:rsid w:val="00531963"/>
    <w:rsid w:val="00537405"/>
    <w:rsid w:val="00545392"/>
    <w:rsid w:val="005461BF"/>
    <w:rsid w:val="005874C8"/>
    <w:rsid w:val="005B674F"/>
    <w:rsid w:val="005F1DA7"/>
    <w:rsid w:val="006919CD"/>
    <w:rsid w:val="006926DB"/>
    <w:rsid w:val="0069293C"/>
    <w:rsid w:val="006929CB"/>
    <w:rsid w:val="006C3752"/>
    <w:rsid w:val="007D098E"/>
    <w:rsid w:val="008429F9"/>
    <w:rsid w:val="00843D06"/>
    <w:rsid w:val="008D382E"/>
    <w:rsid w:val="008F167A"/>
    <w:rsid w:val="00905D83"/>
    <w:rsid w:val="00914FAF"/>
    <w:rsid w:val="00990D6B"/>
    <w:rsid w:val="009928BD"/>
    <w:rsid w:val="009D7B19"/>
    <w:rsid w:val="00A47DCD"/>
    <w:rsid w:val="00A92D3D"/>
    <w:rsid w:val="00AC2E47"/>
    <w:rsid w:val="00AF6973"/>
    <w:rsid w:val="00B60146"/>
    <w:rsid w:val="00B86A2A"/>
    <w:rsid w:val="00BC7CF3"/>
    <w:rsid w:val="00BD72A0"/>
    <w:rsid w:val="00BE60E4"/>
    <w:rsid w:val="00C97993"/>
    <w:rsid w:val="00D21663"/>
    <w:rsid w:val="00D624A8"/>
    <w:rsid w:val="00D67A4A"/>
    <w:rsid w:val="00D74F21"/>
    <w:rsid w:val="00DC110E"/>
    <w:rsid w:val="00DF32FF"/>
    <w:rsid w:val="00E50188"/>
    <w:rsid w:val="00E740EB"/>
    <w:rsid w:val="00E818AD"/>
    <w:rsid w:val="00E87B0B"/>
    <w:rsid w:val="00F73B62"/>
    <w:rsid w:val="00F744D1"/>
    <w:rsid w:val="00FC29A6"/>
    <w:rsid w:val="00FF1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E47"/>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AC2E47"/>
    <w:pPr>
      <w:keepNext/>
      <w:jc w:val="center"/>
      <w:outlineLvl w:val="0"/>
    </w:pPr>
    <w:rPr>
      <w:rFonts w:eastAsia="Times New Roman"/>
      <w:b/>
      <w:bCs/>
      <w:sz w:val="28"/>
      <w:lang w:eastAsia="en-US"/>
    </w:rPr>
  </w:style>
  <w:style w:type="paragraph" w:styleId="Heading2">
    <w:name w:val="heading 2"/>
    <w:basedOn w:val="Normal"/>
    <w:next w:val="Normal"/>
    <w:link w:val="Heading2Char"/>
    <w:uiPriority w:val="9"/>
    <w:unhideWhenUsed/>
    <w:qFormat/>
    <w:rsid w:val="00C97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9799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E47"/>
    <w:rPr>
      <w:rFonts w:ascii="Times New Roman" w:eastAsia="Times New Roman" w:hAnsi="Times New Roman" w:cs="Times New Roman"/>
      <w:b/>
      <w:bCs/>
      <w:sz w:val="28"/>
      <w:szCs w:val="24"/>
    </w:rPr>
  </w:style>
  <w:style w:type="paragraph" w:styleId="Header">
    <w:name w:val="header"/>
    <w:basedOn w:val="Normal"/>
    <w:link w:val="HeaderChar"/>
    <w:rsid w:val="00AC2E47"/>
    <w:pPr>
      <w:tabs>
        <w:tab w:val="center" w:pos="4320"/>
        <w:tab w:val="right" w:pos="8640"/>
      </w:tabs>
    </w:pPr>
    <w:rPr>
      <w:rFonts w:eastAsia="Times New Roman"/>
      <w:sz w:val="28"/>
      <w:lang w:eastAsia="en-US"/>
    </w:rPr>
  </w:style>
  <w:style w:type="character" w:customStyle="1" w:styleId="HeaderChar">
    <w:name w:val="Header Char"/>
    <w:basedOn w:val="DefaultParagraphFont"/>
    <w:link w:val="Header"/>
    <w:rsid w:val="00AC2E47"/>
    <w:rPr>
      <w:rFonts w:ascii="Times New Roman" w:eastAsia="Times New Roman" w:hAnsi="Times New Roman" w:cs="Times New Roman"/>
      <w:sz w:val="28"/>
      <w:szCs w:val="24"/>
    </w:rPr>
  </w:style>
  <w:style w:type="paragraph" w:styleId="BodyText3">
    <w:name w:val="Body Text 3"/>
    <w:basedOn w:val="Normal"/>
    <w:link w:val="BodyText3Char"/>
    <w:rsid w:val="00AC2E47"/>
    <w:pPr>
      <w:jc w:val="both"/>
    </w:pPr>
    <w:rPr>
      <w:rFonts w:eastAsia="Times New Roman"/>
      <w:lang w:eastAsia="en-US"/>
    </w:rPr>
  </w:style>
  <w:style w:type="character" w:customStyle="1" w:styleId="BodyText3Char">
    <w:name w:val="Body Text 3 Char"/>
    <w:basedOn w:val="DefaultParagraphFont"/>
    <w:link w:val="BodyText3"/>
    <w:rsid w:val="00AC2E47"/>
    <w:rPr>
      <w:rFonts w:ascii="Times New Roman" w:eastAsia="Times New Roman" w:hAnsi="Times New Roman" w:cs="Times New Roman"/>
      <w:sz w:val="24"/>
      <w:szCs w:val="24"/>
    </w:rPr>
  </w:style>
  <w:style w:type="paragraph" w:styleId="ListParagraph">
    <w:name w:val="List Paragraph"/>
    <w:basedOn w:val="Normal"/>
    <w:uiPriority w:val="34"/>
    <w:qFormat/>
    <w:rsid w:val="00AC2E47"/>
    <w:pPr>
      <w:ind w:left="720"/>
      <w:contextualSpacing/>
    </w:pPr>
  </w:style>
  <w:style w:type="paragraph" w:styleId="Footer">
    <w:name w:val="footer"/>
    <w:basedOn w:val="Normal"/>
    <w:link w:val="FooterChar"/>
    <w:uiPriority w:val="99"/>
    <w:unhideWhenUsed/>
    <w:rsid w:val="00AC2E47"/>
    <w:pPr>
      <w:tabs>
        <w:tab w:val="center" w:pos="4680"/>
        <w:tab w:val="right" w:pos="9360"/>
      </w:tabs>
    </w:pPr>
  </w:style>
  <w:style w:type="character" w:customStyle="1" w:styleId="FooterChar">
    <w:name w:val="Footer Char"/>
    <w:basedOn w:val="DefaultParagraphFont"/>
    <w:link w:val="Footer"/>
    <w:uiPriority w:val="99"/>
    <w:rsid w:val="00AC2E47"/>
    <w:rPr>
      <w:rFonts w:ascii="Times New Roman" w:eastAsia="SimSun" w:hAnsi="Times New Roman" w:cs="Times New Roman"/>
      <w:sz w:val="24"/>
      <w:szCs w:val="24"/>
      <w:lang w:eastAsia="zh-CN"/>
    </w:rPr>
  </w:style>
  <w:style w:type="paragraph" w:styleId="BodyTextIndent">
    <w:name w:val="Body Text Indent"/>
    <w:basedOn w:val="Normal"/>
    <w:link w:val="BodyTextIndentChar"/>
    <w:rsid w:val="00AC2E47"/>
    <w:pPr>
      <w:ind w:firstLine="720"/>
      <w:jc w:val="both"/>
    </w:pPr>
    <w:rPr>
      <w:rFonts w:eastAsia="Times New Roman"/>
      <w:sz w:val="28"/>
      <w:lang w:eastAsia="en-US"/>
    </w:rPr>
  </w:style>
  <w:style w:type="character" w:customStyle="1" w:styleId="BodyTextIndentChar">
    <w:name w:val="Body Text Indent Char"/>
    <w:basedOn w:val="DefaultParagraphFont"/>
    <w:link w:val="BodyTextIndent"/>
    <w:rsid w:val="00AC2E47"/>
    <w:rPr>
      <w:rFonts w:ascii="Times New Roman" w:eastAsia="Times New Roman" w:hAnsi="Times New Roman" w:cs="Times New Roman"/>
      <w:sz w:val="28"/>
      <w:szCs w:val="24"/>
    </w:rPr>
  </w:style>
  <w:style w:type="paragraph" w:styleId="Subtitle">
    <w:name w:val="Subtitle"/>
    <w:basedOn w:val="Normal"/>
    <w:link w:val="SubtitleChar"/>
    <w:qFormat/>
    <w:rsid w:val="00AC2E47"/>
    <w:pPr>
      <w:jc w:val="both"/>
    </w:pPr>
    <w:rPr>
      <w:rFonts w:eastAsia="Times New Roman"/>
      <w:sz w:val="28"/>
      <w:szCs w:val="28"/>
      <w:lang w:val="x-none" w:eastAsia="x-none"/>
    </w:rPr>
  </w:style>
  <w:style w:type="character" w:customStyle="1" w:styleId="SubtitleChar">
    <w:name w:val="Subtitle Char"/>
    <w:basedOn w:val="DefaultParagraphFont"/>
    <w:link w:val="Subtitle"/>
    <w:rsid w:val="00AC2E47"/>
    <w:rPr>
      <w:rFonts w:ascii="Times New Roman" w:eastAsia="Times New Roman" w:hAnsi="Times New Roman" w:cs="Times New Roman"/>
      <w:sz w:val="28"/>
      <w:szCs w:val="28"/>
      <w:lang w:val="x-none" w:eastAsia="x-none"/>
    </w:rPr>
  </w:style>
  <w:style w:type="character" w:customStyle="1" w:styleId="Heading2Char">
    <w:name w:val="Heading 2 Char"/>
    <w:basedOn w:val="DefaultParagraphFont"/>
    <w:link w:val="Heading2"/>
    <w:uiPriority w:val="9"/>
    <w:rsid w:val="00C9799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uiPriority w:val="9"/>
    <w:semiHidden/>
    <w:rsid w:val="00C97993"/>
    <w:rPr>
      <w:rFonts w:asciiTheme="majorHAnsi" w:eastAsiaTheme="majorEastAsia" w:hAnsiTheme="majorHAnsi" w:cstheme="majorBidi"/>
      <w:b/>
      <w:bCs/>
      <w:color w:val="4F81BD" w:themeColor="accent1"/>
      <w:sz w:val="24"/>
      <w:szCs w:val="24"/>
      <w:lang w:eastAsia="zh-CN"/>
    </w:rPr>
  </w:style>
  <w:style w:type="paragraph" w:styleId="BodyText">
    <w:name w:val="Body Text"/>
    <w:basedOn w:val="Normal"/>
    <w:link w:val="BodyTextChar"/>
    <w:uiPriority w:val="99"/>
    <w:semiHidden/>
    <w:unhideWhenUsed/>
    <w:rsid w:val="00C97993"/>
    <w:pPr>
      <w:spacing w:after="120"/>
    </w:pPr>
  </w:style>
  <w:style w:type="character" w:customStyle="1" w:styleId="BodyTextChar">
    <w:name w:val="Body Text Char"/>
    <w:basedOn w:val="DefaultParagraphFont"/>
    <w:link w:val="BodyText"/>
    <w:uiPriority w:val="99"/>
    <w:semiHidden/>
    <w:rsid w:val="00C97993"/>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C97993"/>
    <w:rPr>
      <w:rFonts w:ascii="Tahoma" w:hAnsi="Tahoma" w:cs="Tahoma"/>
      <w:sz w:val="16"/>
      <w:szCs w:val="16"/>
    </w:rPr>
  </w:style>
  <w:style w:type="character" w:customStyle="1" w:styleId="BalloonTextChar">
    <w:name w:val="Balloon Text Char"/>
    <w:basedOn w:val="DefaultParagraphFont"/>
    <w:link w:val="BalloonText"/>
    <w:uiPriority w:val="99"/>
    <w:semiHidden/>
    <w:rsid w:val="00C97993"/>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E47"/>
    <w:pPr>
      <w:spacing w:after="0" w:line="240" w:lineRule="auto"/>
    </w:pPr>
    <w:rPr>
      <w:rFonts w:ascii="Times New Roman" w:eastAsia="SimSun" w:hAnsi="Times New Roman" w:cs="Times New Roman"/>
      <w:sz w:val="24"/>
      <w:szCs w:val="24"/>
      <w:lang w:eastAsia="zh-CN"/>
    </w:rPr>
  </w:style>
  <w:style w:type="paragraph" w:styleId="Heading1">
    <w:name w:val="heading 1"/>
    <w:basedOn w:val="Normal"/>
    <w:next w:val="Normal"/>
    <w:link w:val="Heading1Char"/>
    <w:qFormat/>
    <w:rsid w:val="00AC2E47"/>
    <w:pPr>
      <w:keepNext/>
      <w:jc w:val="center"/>
      <w:outlineLvl w:val="0"/>
    </w:pPr>
    <w:rPr>
      <w:rFonts w:eastAsia="Times New Roman"/>
      <w:b/>
      <w:bCs/>
      <w:sz w:val="28"/>
      <w:lang w:eastAsia="en-US"/>
    </w:rPr>
  </w:style>
  <w:style w:type="paragraph" w:styleId="Heading2">
    <w:name w:val="heading 2"/>
    <w:basedOn w:val="Normal"/>
    <w:next w:val="Normal"/>
    <w:link w:val="Heading2Char"/>
    <w:uiPriority w:val="9"/>
    <w:unhideWhenUsed/>
    <w:qFormat/>
    <w:rsid w:val="00C9799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9799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E47"/>
    <w:rPr>
      <w:rFonts w:ascii="Times New Roman" w:eastAsia="Times New Roman" w:hAnsi="Times New Roman" w:cs="Times New Roman"/>
      <w:b/>
      <w:bCs/>
      <w:sz w:val="28"/>
      <w:szCs w:val="24"/>
    </w:rPr>
  </w:style>
  <w:style w:type="paragraph" w:styleId="Header">
    <w:name w:val="header"/>
    <w:basedOn w:val="Normal"/>
    <w:link w:val="HeaderChar"/>
    <w:rsid w:val="00AC2E47"/>
    <w:pPr>
      <w:tabs>
        <w:tab w:val="center" w:pos="4320"/>
        <w:tab w:val="right" w:pos="8640"/>
      </w:tabs>
    </w:pPr>
    <w:rPr>
      <w:rFonts w:eastAsia="Times New Roman"/>
      <w:sz w:val="28"/>
      <w:lang w:eastAsia="en-US"/>
    </w:rPr>
  </w:style>
  <w:style w:type="character" w:customStyle="1" w:styleId="HeaderChar">
    <w:name w:val="Header Char"/>
    <w:basedOn w:val="DefaultParagraphFont"/>
    <w:link w:val="Header"/>
    <w:rsid w:val="00AC2E47"/>
    <w:rPr>
      <w:rFonts w:ascii="Times New Roman" w:eastAsia="Times New Roman" w:hAnsi="Times New Roman" w:cs="Times New Roman"/>
      <w:sz w:val="28"/>
      <w:szCs w:val="24"/>
    </w:rPr>
  </w:style>
  <w:style w:type="paragraph" w:styleId="BodyText3">
    <w:name w:val="Body Text 3"/>
    <w:basedOn w:val="Normal"/>
    <w:link w:val="BodyText3Char"/>
    <w:rsid w:val="00AC2E47"/>
    <w:pPr>
      <w:jc w:val="both"/>
    </w:pPr>
    <w:rPr>
      <w:rFonts w:eastAsia="Times New Roman"/>
      <w:lang w:eastAsia="en-US"/>
    </w:rPr>
  </w:style>
  <w:style w:type="character" w:customStyle="1" w:styleId="BodyText3Char">
    <w:name w:val="Body Text 3 Char"/>
    <w:basedOn w:val="DefaultParagraphFont"/>
    <w:link w:val="BodyText3"/>
    <w:rsid w:val="00AC2E47"/>
    <w:rPr>
      <w:rFonts w:ascii="Times New Roman" w:eastAsia="Times New Roman" w:hAnsi="Times New Roman" w:cs="Times New Roman"/>
      <w:sz w:val="24"/>
      <w:szCs w:val="24"/>
    </w:rPr>
  </w:style>
  <w:style w:type="paragraph" w:styleId="ListParagraph">
    <w:name w:val="List Paragraph"/>
    <w:basedOn w:val="Normal"/>
    <w:uiPriority w:val="34"/>
    <w:qFormat/>
    <w:rsid w:val="00AC2E47"/>
    <w:pPr>
      <w:ind w:left="720"/>
      <w:contextualSpacing/>
    </w:pPr>
  </w:style>
  <w:style w:type="paragraph" w:styleId="Footer">
    <w:name w:val="footer"/>
    <w:basedOn w:val="Normal"/>
    <w:link w:val="FooterChar"/>
    <w:uiPriority w:val="99"/>
    <w:unhideWhenUsed/>
    <w:rsid w:val="00AC2E47"/>
    <w:pPr>
      <w:tabs>
        <w:tab w:val="center" w:pos="4680"/>
        <w:tab w:val="right" w:pos="9360"/>
      </w:tabs>
    </w:pPr>
  </w:style>
  <w:style w:type="character" w:customStyle="1" w:styleId="FooterChar">
    <w:name w:val="Footer Char"/>
    <w:basedOn w:val="DefaultParagraphFont"/>
    <w:link w:val="Footer"/>
    <w:uiPriority w:val="99"/>
    <w:rsid w:val="00AC2E47"/>
    <w:rPr>
      <w:rFonts w:ascii="Times New Roman" w:eastAsia="SimSun" w:hAnsi="Times New Roman" w:cs="Times New Roman"/>
      <w:sz w:val="24"/>
      <w:szCs w:val="24"/>
      <w:lang w:eastAsia="zh-CN"/>
    </w:rPr>
  </w:style>
  <w:style w:type="paragraph" w:styleId="BodyTextIndent">
    <w:name w:val="Body Text Indent"/>
    <w:basedOn w:val="Normal"/>
    <w:link w:val="BodyTextIndentChar"/>
    <w:rsid w:val="00AC2E47"/>
    <w:pPr>
      <w:ind w:firstLine="720"/>
      <w:jc w:val="both"/>
    </w:pPr>
    <w:rPr>
      <w:rFonts w:eastAsia="Times New Roman"/>
      <w:sz w:val="28"/>
      <w:lang w:eastAsia="en-US"/>
    </w:rPr>
  </w:style>
  <w:style w:type="character" w:customStyle="1" w:styleId="BodyTextIndentChar">
    <w:name w:val="Body Text Indent Char"/>
    <w:basedOn w:val="DefaultParagraphFont"/>
    <w:link w:val="BodyTextIndent"/>
    <w:rsid w:val="00AC2E47"/>
    <w:rPr>
      <w:rFonts w:ascii="Times New Roman" w:eastAsia="Times New Roman" w:hAnsi="Times New Roman" w:cs="Times New Roman"/>
      <w:sz w:val="28"/>
      <w:szCs w:val="24"/>
    </w:rPr>
  </w:style>
  <w:style w:type="paragraph" w:styleId="Subtitle">
    <w:name w:val="Subtitle"/>
    <w:basedOn w:val="Normal"/>
    <w:link w:val="SubtitleChar"/>
    <w:qFormat/>
    <w:rsid w:val="00AC2E47"/>
    <w:pPr>
      <w:jc w:val="both"/>
    </w:pPr>
    <w:rPr>
      <w:rFonts w:eastAsia="Times New Roman"/>
      <w:sz w:val="28"/>
      <w:szCs w:val="28"/>
      <w:lang w:val="x-none" w:eastAsia="x-none"/>
    </w:rPr>
  </w:style>
  <w:style w:type="character" w:customStyle="1" w:styleId="SubtitleChar">
    <w:name w:val="Subtitle Char"/>
    <w:basedOn w:val="DefaultParagraphFont"/>
    <w:link w:val="Subtitle"/>
    <w:rsid w:val="00AC2E47"/>
    <w:rPr>
      <w:rFonts w:ascii="Times New Roman" w:eastAsia="Times New Roman" w:hAnsi="Times New Roman" w:cs="Times New Roman"/>
      <w:sz w:val="28"/>
      <w:szCs w:val="28"/>
      <w:lang w:val="x-none" w:eastAsia="x-none"/>
    </w:rPr>
  </w:style>
  <w:style w:type="character" w:customStyle="1" w:styleId="Heading2Char">
    <w:name w:val="Heading 2 Char"/>
    <w:basedOn w:val="DefaultParagraphFont"/>
    <w:link w:val="Heading2"/>
    <w:uiPriority w:val="9"/>
    <w:rsid w:val="00C97993"/>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uiPriority w:val="9"/>
    <w:semiHidden/>
    <w:rsid w:val="00C97993"/>
    <w:rPr>
      <w:rFonts w:asciiTheme="majorHAnsi" w:eastAsiaTheme="majorEastAsia" w:hAnsiTheme="majorHAnsi" w:cstheme="majorBidi"/>
      <w:b/>
      <w:bCs/>
      <w:color w:val="4F81BD" w:themeColor="accent1"/>
      <w:sz w:val="24"/>
      <w:szCs w:val="24"/>
      <w:lang w:eastAsia="zh-CN"/>
    </w:rPr>
  </w:style>
  <w:style w:type="paragraph" w:styleId="BodyText">
    <w:name w:val="Body Text"/>
    <w:basedOn w:val="Normal"/>
    <w:link w:val="BodyTextChar"/>
    <w:uiPriority w:val="99"/>
    <w:semiHidden/>
    <w:unhideWhenUsed/>
    <w:rsid w:val="00C97993"/>
    <w:pPr>
      <w:spacing w:after="120"/>
    </w:pPr>
  </w:style>
  <w:style w:type="character" w:customStyle="1" w:styleId="BodyTextChar">
    <w:name w:val="Body Text Char"/>
    <w:basedOn w:val="DefaultParagraphFont"/>
    <w:link w:val="BodyText"/>
    <w:uiPriority w:val="99"/>
    <w:semiHidden/>
    <w:rsid w:val="00C97993"/>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C97993"/>
    <w:rPr>
      <w:rFonts w:ascii="Tahoma" w:hAnsi="Tahoma" w:cs="Tahoma"/>
      <w:sz w:val="16"/>
      <w:szCs w:val="16"/>
    </w:rPr>
  </w:style>
  <w:style w:type="character" w:customStyle="1" w:styleId="BalloonTextChar">
    <w:name w:val="Balloon Text Char"/>
    <w:basedOn w:val="DefaultParagraphFont"/>
    <w:link w:val="BalloonText"/>
    <w:uiPriority w:val="99"/>
    <w:semiHidden/>
    <w:rsid w:val="00C97993"/>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C0A5B-34F3-4292-95FC-3AD30968D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16</cp:revision>
  <cp:lastPrinted>2017-07-01T03:19:00Z</cp:lastPrinted>
  <dcterms:created xsi:type="dcterms:W3CDTF">2017-06-15T10:01:00Z</dcterms:created>
  <dcterms:modified xsi:type="dcterms:W3CDTF">2017-07-12T07:55:00Z</dcterms:modified>
</cp:coreProperties>
</file>