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Look w:val="04A0" w:firstRow="1" w:lastRow="0" w:firstColumn="1" w:lastColumn="0" w:noHBand="0" w:noVBand="1"/>
      </w:tblPr>
      <w:tblGrid>
        <w:gridCol w:w="1897"/>
        <w:gridCol w:w="5416"/>
        <w:gridCol w:w="7815"/>
      </w:tblGrid>
      <w:tr w:rsidR="001A680C" w:rsidRPr="001A680C" w:rsidTr="001A680C">
        <w:trPr>
          <w:cantSplit/>
          <w:trHeight w:val="1197"/>
          <w:jc w:val="center"/>
        </w:trPr>
        <w:tc>
          <w:tcPr>
            <w:tcW w:w="627" w:type="pct"/>
            <w:hideMark/>
          </w:tcPr>
          <w:p w:rsidR="001A680C" w:rsidRPr="001A680C" w:rsidRDefault="001A680C" w:rsidP="001A680C">
            <w:pPr>
              <w:overflowPunct w:val="0"/>
              <w:autoSpaceDE w:val="0"/>
              <w:autoSpaceDN w:val="0"/>
              <w:adjustRightInd w:val="0"/>
              <w:spacing w:before="60" w:after="60" w:line="264" w:lineRule="auto"/>
              <w:jc w:val="center"/>
              <w:textAlignment w:val="baseline"/>
              <w:rPr>
                <w:rFonts w:ascii="Times New Roman Bold" w:hAnsi="Times New Roman Bold"/>
                <w:b/>
                <w:sz w:val="28"/>
                <w:szCs w:val="28"/>
              </w:rPr>
            </w:pPr>
            <w:r w:rsidRPr="001A680C">
              <w:rPr>
                <w:rFonts w:ascii="Times New Roman Bold" w:hAnsi="Times New Roman Bold"/>
                <w:b/>
                <w:sz w:val="28"/>
                <w:szCs w:val="28"/>
              </w:rPr>
              <w:br w:type="page"/>
            </w:r>
            <w:r w:rsidRPr="001A680C">
              <w:rPr>
                <w:rFonts w:ascii="Times New Roman Bold" w:hAnsi="Times New Roman Bold"/>
                <w:b/>
                <w:noProof/>
                <w:sz w:val="28"/>
                <w:szCs w:val="28"/>
                <w:lang w:val="vi-VN" w:eastAsia="vi-VN"/>
              </w:rPr>
              <w:drawing>
                <wp:inline distT="0" distB="0" distL="0" distR="0" wp14:anchorId="37C1507E" wp14:editId="0E39C64C">
                  <wp:extent cx="581025" cy="685800"/>
                  <wp:effectExtent l="0" t="0" r="9525" b="0"/>
                  <wp:docPr id="3" name="Picture 3" descr="BIDV mo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IDV moi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tc>
        <w:tc>
          <w:tcPr>
            <w:tcW w:w="1790" w:type="pct"/>
          </w:tcPr>
          <w:p w:rsidR="001A680C" w:rsidRPr="001A680C" w:rsidRDefault="001A680C" w:rsidP="001A680C">
            <w:pPr>
              <w:overflowPunct w:val="0"/>
              <w:autoSpaceDE w:val="0"/>
              <w:autoSpaceDN w:val="0"/>
              <w:adjustRightInd w:val="0"/>
              <w:spacing w:before="60" w:after="60" w:line="264" w:lineRule="auto"/>
              <w:jc w:val="center"/>
              <w:textAlignment w:val="baseline"/>
              <w:rPr>
                <w:rFonts w:ascii="Times New Roman Bold" w:hAnsi="Times New Roman Bold"/>
                <w:b/>
                <w:bCs/>
                <w:sz w:val="28"/>
                <w:szCs w:val="28"/>
              </w:rPr>
            </w:pPr>
            <w:r w:rsidRPr="001A680C">
              <w:rPr>
                <w:rFonts w:ascii="Times New Roman Bold" w:hAnsi="Times New Roman Bold"/>
                <w:b/>
                <w:bCs/>
                <w:sz w:val="28"/>
                <w:szCs w:val="28"/>
              </w:rPr>
              <w:t>NGÂN HÀNG TMCP ĐẦU TƯ</w:t>
            </w:r>
          </w:p>
          <w:p w:rsidR="001A680C" w:rsidRPr="001A680C" w:rsidRDefault="001A680C" w:rsidP="001A680C">
            <w:pPr>
              <w:overflowPunct w:val="0"/>
              <w:autoSpaceDE w:val="0"/>
              <w:autoSpaceDN w:val="0"/>
              <w:adjustRightInd w:val="0"/>
              <w:spacing w:before="60" w:after="60" w:line="264" w:lineRule="auto"/>
              <w:jc w:val="center"/>
              <w:textAlignment w:val="baseline"/>
              <w:rPr>
                <w:rFonts w:ascii="Times New Roman Bold" w:hAnsi="Times New Roman Bold"/>
                <w:b/>
                <w:bCs/>
                <w:sz w:val="28"/>
                <w:szCs w:val="28"/>
              </w:rPr>
            </w:pPr>
            <w:r w:rsidRPr="001A680C">
              <w:rPr>
                <w:rFonts w:ascii="Times New Roman Bold" w:hAnsi="Times New Roman Bold"/>
                <w:b/>
                <w:bCs/>
                <w:sz w:val="28"/>
                <w:szCs w:val="28"/>
              </w:rPr>
              <w:t xml:space="preserve"> VÀ PHÁT TRIỂN VIỆT NAM</w:t>
            </w:r>
          </w:p>
          <w:p w:rsidR="001A680C" w:rsidRPr="001A680C" w:rsidRDefault="001A680C" w:rsidP="001A680C">
            <w:pPr>
              <w:overflowPunct w:val="0"/>
              <w:autoSpaceDE w:val="0"/>
              <w:autoSpaceDN w:val="0"/>
              <w:adjustRightInd w:val="0"/>
              <w:spacing w:before="60" w:after="60" w:line="264" w:lineRule="auto"/>
              <w:jc w:val="center"/>
              <w:textAlignment w:val="baseline"/>
              <w:rPr>
                <w:rFonts w:ascii="Times New Roman Bold" w:hAnsi="Times New Roman Bold"/>
                <w:b/>
                <w:bCs/>
                <w:sz w:val="28"/>
                <w:szCs w:val="28"/>
                <w:lang w:val="en-AU"/>
              </w:rPr>
            </w:pPr>
            <w:r w:rsidRPr="001A680C">
              <w:rPr>
                <w:rFonts w:ascii="Times New Roman Bold" w:hAnsi="Times New Roman Bold"/>
                <w:b/>
                <w:noProof/>
                <w:sz w:val="28"/>
                <w:szCs w:val="28"/>
                <w:lang w:val="vi-VN" w:eastAsia="vi-VN"/>
              </w:rPr>
              <mc:AlternateContent>
                <mc:Choice Requires="wps">
                  <w:drawing>
                    <wp:anchor distT="4294967294" distB="4294967294" distL="114300" distR="114300" simplePos="0" relativeHeight="251659264" behindDoc="0" locked="0" layoutInCell="1" allowOverlap="1" wp14:anchorId="597900E3" wp14:editId="1223F5E9">
                      <wp:simplePos x="0" y="0"/>
                      <wp:positionH relativeFrom="column">
                        <wp:posOffset>477520</wp:posOffset>
                      </wp:positionH>
                      <wp:positionV relativeFrom="paragraph">
                        <wp:posOffset>53974</wp:posOffset>
                      </wp:positionV>
                      <wp:extent cx="211455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14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6pt,4.25pt" to="204.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"/>
                  </w:pict>
                </mc:Fallback>
              </mc:AlternateContent>
            </w:r>
          </w:p>
          <w:p w:rsidR="001A680C" w:rsidRPr="001A680C" w:rsidRDefault="001A680C" w:rsidP="001A680C">
            <w:pPr>
              <w:overflowPunct w:val="0"/>
              <w:autoSpaceDE w:val="0"/>
              <w:autoSpaceDN w:val="0"/>
              <w:adjustRightInd w:val="0"/>
              <w:spacing w:before="60" w:after="60" w:line="264" w:lineRule="auto"/>
              <w:jc w:val="center"/>
              <w:textAlignment w:val="baseline"/>
              <w:rPr>
                <w:rFonts w:ascii="Times New Roman Bold" w:hAnsi="Times New Roman Bold"/>
                <w:b/>
                <w:sz w:val="28"/>
                <w:szCs w:val="28"/>
              </w:rPr>
            </w:pPr>
          </w:p>
        </w:tc>
        <w:tc>
          <w:tcPr>
            <w:tcW w:w="2583" w:type="pct"/>
          </w:tcPr>
          <w:p w:rsidR="001A680C" w:rsidRPr="001A680C" w:rsidRDefault="001A680C" w:rsidP="001A680C">
            <w:pPr>
              <w:overflowPunct w:val="0"/>
              <w:autoSpaceDE w:val="0"/>
              <w:autoSpaceDN w:val="0"/>
              <w:adjustRightInd w:val="0"/>
              <w:spacing w:before="60" w:after="60" w:line="264" w:lineRule="auto"/>
              <w:jc w:val="center"/>
              <w:textAlignment w:val="baseline"/>
              <w:rPr>
                <w:rFonts w:ascii="Times New Roman Bold" w:hAnsi="Times New Roman Bold"/>
                <w:b/>
                <w:bCs/>
                <w:iCs/>
                <w:sz w:val="28"/>
                <w:szCs w:val="28"/>
              </w:rPr>
            </w:pPr>
            <w:r w:rsidRPr="001A680C">
              <w:rPr>
                <w:rFonts w:ascii="Times New Roman Bold" w:hAnsi="Times New Roman Bold"/>
                <w:b/>
                <w:bCs/>
                <w:iCs/>
                <w:sz w:val="28"/>
                <w:szCs w:val="28"/>
              </w:rPr>
              <w:t>CỘNG HOÀ XÃ HỘI CHỦ NGHĨA VIỆT NAM</w:t>
            </w:r>
          </w:p>
          <w:p w:rsidR="001A680C" w:rsidRPr="001A680C" w:rsidRDefault="001A680C" w:rsidP="001A680C">
            <w:pPr>
              <w:overflowPunct w:val="0"/>
              <w:autoSpaceDE w:val="0"/>
              <w:autoSpaceDN w:val="0"/>
              <w:adjustRightInd w:val="0"/>
              <w:spacing w:before="60" w:after="60" w:line="264" w:lineRule="auto"/>
              <w:jc w:val="center"/>
              <w:textAlignment w:val="baseline"/>
              <w:rPr>
                <w:rFonts w:ascii="Times New Roman Bold" w:hAnsi="Times New Roman Bold"/>
                <w:b/>
                <w:bCs/>
                <w:iCs/>
                <w:sz w:val="28"/>
                <w:szCs w:val="28"/>
              </w:rPr>
            </w:pPr>
            <w:r w:rsidRPr="001A680C">
              <w:rPr>
                <w:rFonts w:ascii="Times New Roman Bold" w:hAnsi="Times New Roman Bold"/>
                <w:b/>
                <w:bCs/>
                <w:iCs/>
                <w:sz w:val="28"/>
                <w:szCs w:val="28"/>
              </w:rPr>
              <w:t xml:space="preserve">   Độc lập - Tự do - Hạnh phúc</w:t>
            </w:r>
          </w:p>
          <w:p w:rsidR="001A680C" w:rsidRPr="001A680C" w:rsidRDefault="001A680C" w:rsidP="001A680C">
            <w:pPr>
              <w:overflowPunct w:val="0"/>
              <w:autoSpaceDE w:val="0"/>
              <w:autoSpaceDN w:val="0"/>
              <w:adjustRightInd w:val="0"/>
              <w:spacing w:before="60" w:after="60" w:line="264" w:lineRule="auto"/>
              <w:jc w:val="center"/>
              <w:textAlignment w:val="baseline"/>
              <w:rPr>
                <w:rFonts w:ascii="Times New Roman Bold" w:hAnsi="Times New Roman Bold"/>
                <w:b/>
                <w:i/>
                <w:sz w:val="28"/>
                <w:szCs w:val="28"/>
              </w:rPr>
            </w:pPr>
            <w:r w:rsidRPr="001A680C">
              <w:rPr>
                <w:rFonts w:ascii="Times New Roman Bold" w:hAnsi="Times New Roman Bold"/>
                <w:b/>
                <w:noProof/>
                <w:sz w:val="28"/>
                <w:szCs w:val="28"/>
                <w:lang w:val="vi-VN" w:eastAsia="vi-VN"/>
              </w:rPr>
              <mc:AlternateContent>
                <mc:Choice Requires="wps">
                  <w:drawing>
                    <wp:anchor distT="4294967295" distB="4294967295" distL="114300" distR="114300" simplePos="0" relativeHeight="251660288" behindDoc="0" locked="0" layoutInCell="1" allowOverlap="1" wp14:anchorId="089D9F46" wp14:editId="21F3F9AD">
                      <wp:simplePos x="0" y="0"/>
                      <wp:positionH relativeFrom="column">
                        <wp:posOffset>858520</wp:posOffset>
                      </wp:positionH>
                      <wp:positionV relativeFrom="paragraph">
                        <wp:posOffset>15240</wp:posOffset>
                      </wp:positionV>
                      <wp:extent cx="3030855" cy="0"/>
                      <wp:effectExtent l="10795" t="5715" r="6350" b="1333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0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67.6pt;margin-top:1.2pt;width:238.6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"/>
                  </w:pict>
                </mc:Fallback>
              </mc:AlternateContent>
            </w:r>
          </w:p>
          <w:p w:rsidR="001A680C" w:rsidRPr="001A680C" w:rsidRDefault="001A680C" w:rsidP="001A680C">
            <w:pPr>
              <w:overflowPunct w:val="0"/>
              <w:autoSpaceDE w:val="0"/>
              <w:autoSpaceDN w:val="0"/>
              <w:adjustRightInd w:val="0"/>
              <w:spacing w:before="60" w:after="60" w:line="264" w:lineRule="auto"/>
              <w:jc w:val="center"/>
              <w:textAlignment w:val="baseline"/>
              <w:rPr>
                <w:rFonts w:ascii="Times New Roman Bold" w:hAnsi="Times New Roman Bold"/>
                <w:i/>
                <w:sz w:val="28"/>
                <w:szCs w:val="28"/>
              </w:rPr>
            </w:pPr>
          </w:p>
        </w:tc>
      </w:tr>
    </w:tbl>
    <w:p w:rsidR="001A680C" w:rsidRDefault="001A680C" w:rsidP="00ED7414">
      <w:pPr>
        <w:overflowPunct w:val="0"/>
        <w:autoSpaceDE w:val="0"/>
        <w:autoSpaceDN w:val="0"/>
        <w:adjustRightInd w:val="0"/>
        <w:spacing w:before="60" w:after="60" w:line="264" w:lineRule="auto"/>
        <w:jc w:val="center"/>
        <w:textAlignment w:val="baseline"/>
        <w:rPr>
          <w:rFonts w:ascii="Times New Roman Bold" w:hAnsi="Times New Roman Bold"/>
          <w:b/>
          <w:sz w:val="28"/>
          <w:szCs w:val="28"/>
        </w:rPr>
      </w:pPr>
    </w:p>
    <w:p w:rsidR="009C1949" w:rsidRPr="006214CA" w:rsidRDefault="00C26405" w:rsidP="00ED7414">
      <w:pPr>
        <w:overflowPunct w:val="0"/>
        <w:autoSpaceDE w:val="0"/>
        <w:autoSpaceDN w:val="0"/>
        <w:adjustRightInd w:val="0"/>
        <w:spacing w:before="60" w:after="60" w:line="264" w:lineRule="auto"/>
        <w:jc w:val="center"/>
        <w:textAlignment w:val="baseline"/>
        <w:rPr>
          <w:rFonts w:ascii="Times New Roman Bold" w:hAnsi="Times New Roman Bold"/>
          <w:b/>
          <w:sz w:val="28"/>
          <w:szCs w:val="28"/>
        </w:rPr>
      </w:pPr>
      <w:r w:rsidRPr="006214CA">
        <w:rPr>
          <w:rFonts w:ascii="Times New Roman Bold" w:hAnsi="Times New Roman Bold"/>
          <w:b/>
          <w:sz w:val="28"/>
          <w:szCs w:val="28"/>
        </w:rPr>
        <w:t xml:space="preserve">ĐIỀU KIỆN, TIÊU CHUẨN TUYỂN DỤNG </w:t>
      </w:r>
      <w:r w:rsidR="00750FC7">
        <w:rPr>
          <w:rFonts w:ascii="Times New Roman Bold" w:hAnsi="Times New Roman Bold"/>
          <w:b/>
          <w:sz w:val="28"/>
          <w:szCs w:val="28"/>
        </w:rPr>
        <w:t>ĐỊA BÀN TP HỒ CHÍ MINH</w:t>
      </w:r>
    </w:p>
    <w:p w:rsidR="009C1949" w:rsidRPr="009C1949" w:rsidRDefault="009C1949" w:rsidP="00ED7414">
      <w:pPr>
        <w:overflowPunct w:val="0"/>
        <w:autoSpaceDE w:val="0"/>
        <w:autoSpaceDN w:val="0"/>
        <w:adjustRightInd w:val="0"/>
        <w:spacing w:before="60" w:after="60" w:line="264" w:lineRule="auto"/>
        <w:jc w:val="center"/>
        <w:textAlignment w:val="baseline"/>
        <w:rPr>
          <w:b/>
          <w:sz w:val="28"/>
          <w:szCs w:val="28"/>
        </w:rPr>
      </w:pPr>
    </w:p>
    <w:p w:rsidR="00E927BB" w:rsidRPr="00E927BB" w:rsidRDefault="00E927BB" w:rsidP="00E927BB">
      <w:pPr>
        <w:numPr>
          <w:ilvl w:val="0"/>
          <w:numId w:val="9"/>
        </w:numPr>
        <w:tabs>
          <w:tab w:val="left" w:pos="993"/>
        </w:tabs>
        <w:overflowPunct w:val="0"/>
        <w:autoSpaceDE w:val="0"/>
        <w:autoSpaceDN w:val="0"/>
        <w:adjustRightInd w:val="0"/>
        <w:spacing w:before="60" w:after="60" w:line="264" w:lineRule="auto"/>
        <w:ind w:left="0" w:firstLine="720"/>
        <w:jc w:val="both"/>
        <w:textAlignment w:val="baseline"/>
        <w:rPr>
          <w:b/>
          <w:sz w:val="28"/>
          <w:szCs w:val="28"/>
        </w:rPr>
      </w:pPr>
      <w:r w:rsidRPr="00E927BB">
        <w:rPr>
          <w:b/>
          <w:sz w:val="28"/>
          <w:szCs w:val="28"/>
        </w:rPr>
        <w:t>Điều kiện chung</w:t>
      </w:r>
      <w:r>
        <w:rPr>
          <w:b/>
          <w:sz w:val="28"/>
          <w:szCs w:val="28"/>
        </w:rPr>
        <w:t>:</w:t>
      </w:r>
    </w:p>
    <w:p w:rsidR="00E927BB" w:rsidRPr="00E927BB" w:rsidRDefault="00E927BB" w:rsidP="00E927BB">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E927BB">
        <w:rPr>
          <w:sz w:val="28"/>
          <w:szCs w:val="28"/>
        </w:rPr>
        <w:t>- Là công dân Việt Nam, thường trú tại Việt Nam;</w:t>
      </w:r>
    </w:p>
    <w:p w:rsidR="00E927BB" w:rsidRPr="00E927BB" w:rsidRDefault="00E927BB" w:rsidP="00E927BB">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E927BB">
        <w:rPr>
          <w:sz w:val="28"/>
          <w:szCs w:val="28"/>
        </w:rPr>
        <w:t>- Tuổi đời không quá 35.</w:t>
      </w:r>
    </w:p>
    <w:p w:rsidR="00E927BB" w:rsidRPr="00E927BB" w:rsidRDefault="00E927BB" w:rsidP="00E927BB">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E927BB">
        <w:rPr>
          <w:sz w:val="28"/>
          <w:szCs w:val="28"/>
        </w:rPr>
        <w:t>- Sức khoẻ tốt, không có dị tật, không mắc bệnh xã hội;</w:t>
      </w:r>
    </w:p>
    <w:p w:rsidR="00E927BB" w:rsidRPr="00E927BB" w:rsidRDefault="00E927BB" w:rsidP="00E927BB">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E927BB">
        <w:rPr>
          <w:sz w:val="28"/>
          <w:szCs w:val="28"/>
        </w:rPr>
        <w:t>- Có phẩm chất đạo đức tốt, không có tiền án, tiền sự; không trong thời gian bị truy cứu trách nhiệm hình sự, chấp hành án phạt tù, án treo, cải tạo không giam giữ, quản chế, đang bị biện pháp giáo dục tại địa phương, đang chữa bệnh, cai nghiện…</w:t>
      </w:r>
    </w:p>
    <w:p w:rsidR="00750FC7" w:rsidRPr="00750FC7" w:rsidRDefault="00750FC7" w:rsidP="00750FC7">
      <w:pPr>
        <w:tabs>
          <w:tab w:val="left" w:pos="709"/>
        </w:tabs>
        <w:overflowPunct w:val="0"/>
        <w:autoSpaceDE w:val="0"/>
        <w:autoSpaceDN w:val="0"/>
        <w:adjustRightInd w:val="0"/>
        <w:spacing w:before="60" w:after="60" w:line="264" w:lineRule="auto"/>
        <w:jc w:val="both"/>
        <w:textAlignment w:val="baseline"/>
        <w:rPr>
          <w:b/>
          <w:sz w:val="28"/>
          <w:szCs w:val="28"/>
          <w:lang w:val="vi-VN"/>
        </w:rPr>
      </w:pPr>
      <w:r>
        <w:rPr>
          <w:sz w:val="28"/>
          <w:szCs w:val="28"/>
        </w:rPr>
        <w:tab/>
      </w:r>
      <w:r w:rsidRPr="00750FC7">
        <w:rPr>
          <w:sz w:val="28"/>
          <w:szCs w:val="28"/>
        </w:rPr>
        <w:t xml:space="preserve">- Không đang công tác chính thức tại BIDV. Trường hợp đã nghỉ việc tại BIDV thì thời gian nghỉ việc phải đủ 12 tháng tính từ ngày </w:t>
      </w:r>
      <w:r w:rsidRPr="00750FC7">
        <w:rPr>
          <w:sz w:val="28"/>
          <w:szCs w:val="28"/>
          <w:u w:val="single"/>
        </w:rPr>
        <w:t>nghỉ việc đến ngày 31/12/2020.</w:t>
      </w:r>
    </w:p>
    <w:p w:rsidR="009C1949" w:rsidRPr="00750FC7" w:rsidRDefault="009C1949" w:rsidP="00750FC7">
      <w:pPr>
        <w:numPr>
          <w:ilvl w:val="0"/>
          <w:numId w:val="9"/>
        </w:numPr>
        <w:tabs>
          <w:tab w:val="left" w:pos="993"/>
        </w:tabs>
        <w:overflowPunct w:val="0"/>
        <w:autoSpaceDE w:val="0"/>
        <w:autoSpaceDN w:val="0"/>
        <w:adjustRightInd w:val="0"/>
        <w:spacing w:before="60" w:after="60" w:line="264" w:lineRule="auto"/>
        <w:ind w:left="709" w:firstLine="0"/>
        <w:jc w:val="both"/>
        <w:textAlignment w:val="baseline"/>
        <w:rPr>
          <w:b/>
          <w:sz w:val="28"/>
          <w:szCs w:val="28"/>
          <w:lang w:val="vi-VN"/>
        </w:rPr>
      </w:pPr>
      <w:r w:rsidRPr="00750FC7">
        <w:rPr>
          <w:b/>
          <w:sz w:val="28"/>
          <w:szCs w:val="28"/>
          <w:lang w:val="vi-VN"/>
        </w:rPr>
        <w:t>Đ</w:t>
      </w:r>
      <w:r w:rsidR="00E927BB" w:rsidRPr="00750FC7">
        <w:rPr>
          <w:b/>
          <w:sz w:val="28"/>
          <w:szCs w:val="28"/>
          <w:lang w:val="vi-VN"/>
        </w:rPr>
        <w:t>iều kiện tiêu chuẩn tuyển dụng tại từng vị trí</w:t>
      </w:r>
    </w:p>
    <w:p w:rsidR="00750FC7" w:rsidRPr="009C1949" w:rsidRDefault="00750FC7" w:rsidP="00750FC7">
      <w:pPr>
        <w:tabs>
          <w:tab w:val="left" w:pos="993"/>
        </w:tabs>
        <w:overflowPunct w:val="0"/>
        <w:autoSpaceDE w:val="0"/>
        <w:autoSpaceDN w:val="0"/>
        <w:adjustRightInd w:val="0"/>
        <w:spacing w:before="60" w:after="60" w:line="264" w:lineRule="auto"/>
        <w:ind w:left="720"/>
        <w:jc w:val="both"/>
        <w:textAlignment w:val="baseline"/>
        <w:rPr>
          <w:b/>
          <w:i/>
          <w:sz w:val="28"/>
          <w:szCs w:val="28"/>
        </w:rPr>
      </w:pPr>
      <w:r>
        <w:rPr>
          <w:b/>
          <w:i/>
          <w:sz w:val="28"/>
          <w:szCs w:val="28"/>
        </w:rPr>
        <w:t>2</w:t>
      </w:r>
      <w:r w:rsidRPr="009C1949">
        <w:rPr>
          <w:b/>
          <w:i/>
          <w:sz w:val="28"/>
          <w:szCs w:val="28"/>
        </w:rPr>
        <w:t>.1. Chuyên viên nghiệp vụ:</w:t>
      </w:r>
    </w:p>
    <w:p w:rsidR="00750FC7" w:rsidRPr="00750FC7" w:rsidRDefault="00750FC7" w:rsidP="00750FC7">
      <w:pPr>
        <w:tabs>
          <w:tab w:val="left" w:pos="993"/>
        </w:tabs>
        <w:overflowPunct w:val="0"/>
        <w:autoSpaceDE w:val="0"/>
        <w:autoSpaceDN w:val="0"/>
        <w:adjustRightInd w:val="0"/>
        <w:spacing w:before="60" w:after="60" w:line="264" w:lineRule="auto"/>
        <w:ind w:firstLine="720"/>
        <w:jc w:val="both"/>
        <w:textAlignment w:val="baseline"/>
        <w:rPr>
          <w:b/>
          <w:sz w:val="28"/>
          <w:szCs w:val="28"/>
        </w:rPr>
      </w:pPr>
      <w:r w:rsidRPr="00750FC7">
        <w:rPr>
          <w:b/>
          <w:sz w:val="28"/>
          <w:szCs w:val="28"/>
        </w:rPr>
        <w:t>a) Trình độ đào tạo:</w:t>
      </w:r>
    </w:p>
    <w:p w:rsidR="00750FC7" w:rsidRPr="00750FC7" w:rsidRDefault="00750FC7" w:rsidP="00750FC7">
      <w:pPr>
        <w:tabs>
          <w:tab w:val="left" w:pos="993"/>
        </w:tabs>
        <w:overflowPunct w:val="0"/>
        <w:autoSpaceDE w:val="0"/>
        <w:autoSpaceDN w:val="0"/>
        <w:adjustRightInd w:val="0"/>
        <w:spacing w:before="60" w:after="60" w:line="264" w:lineRule="auto"/>
        <w:ind w:left="720"/>
        <w:jc w:val="both"/>
        <w:textAlignment w:val="baseline"/>
        <w:rPr>
          <w:b/>
          <w:i/>
          <w:sz w:val="28"/>
          <w:szCs w:val="28"/>
        </w:rPr>
      </w:pPr>
      <w:r w:rsidRPr="00750FC7">
        <w:rPr>
          <w:b/>
          <w:i/>
          <w:sz w:val="28"/>
          <w:szCs w:val="28"/>
        </w:rPr>
        <w:t xml:space="preserve">* Đối với đơn vị tại nhóm I: </w:t>
      </w:r>
    </w:p>
    <w:p w:rsidR="00750FC7" w:rsidRPr="009C1949" w:rsidRDefault="00750FC7" w:rsidP="00750FC7">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9C1949">
        <w:rPr>
          <w:sz w:val="28"/>
          <w:szCs w:val="28"/>
        </w:rPr>
        <w:t>- Ứng viên tốt nghiệp trường Đại học trong nước: tốt nghiệp đại học trở lên, hệ chính quy, tập trung, dài hạn tại các trường đại học công lập (không bao gồm trường hợp tốt nghiệp đại học theo hình thức học liên thông lên Đại học). Trong đó, đối với trường hợp tốt nghiệp thạc sỹ, đại học văn bằng 2 thì bằng đại học thứ nhất phải là đại học công lập, hệ chính quy.</w:t>
      </w:r>
    </w:p>
    <w:p w:rsidR="00750FC7" w:rsidRPr="009C1949" w:rsidRDefault="00750FC7" w:rsidP="00750FC7">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9C1949">
        <w:rPr>
          <w:sz w:val="28"/>
          <w:szCs w:val="28"/>
        </w:rPr>
        <w:t>- Ứng viên tốt nghiệp trường Đại học nước ngoài, Đại học liên kết: tốt nghiệp đại học trở lên.</w:t>
      </w:r>
    </w:p>
    <w:p w:rsidR="00750FC7" w:rsidRPr="00750FC7" w:rsidRDefault="00750FC7" w:rsidP="00750FC7">
      <w:pPr>
        <w:tabs>
          <w:tab w:val="left" w:pos="993"/>
        </w:tabs>
        <w:overflowPunct w:val="0"/>
        <w:autoSpaceDE w:val="0"/>
        <w:autoSpaceDN w:val="0"/>
        <w:adjustRightInd w:val="0"/>
        <w:spacing w:before="60" w:after="60" w:line="264" w:lineRule="auto"/>
        <w:ind w:left="720"/>
        <w:jc w:val="both"/>
        <w:textAlignment w:val="baseline"/>
        <w:rPr>
          <w:b/>
          <w:i/>
          <w:sz w:val="28"/>
          <w:szCs w:val="28"/>
        </w:rPr>
      </w:pPr>
      <w:r w:rsidRPr="00750FC7">
        <w:rPr>
          <w:b/>
          <w:i/>
          <w:sz w:val="28"/>
          <w:szCs w:val="28"/>
        </w:rPr>
        <w:t>* Đối với đơn vị tại nhóm II:</w:t>
      </w:r>
    </w:p>
    <w:p w:rsidR="00750FC7" w:rsidRPr="009C1949" w:rsidRDefault="00750FC7" w:rsidP="00750FC7">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9C1949">
        <w:rPr>
          <w:sz w:val="28"/>
          <w:szCs w:val="28"/>
        </w:rPr>
        <w:lastRenderedPageBreak/>
        <w:t>- Ứng viên tốt nghiệp trường Đại học trong nước: tốt nghiệp đại học trở lên, hệ chính quy, tập trung, dài hạn tại các trường đại học công lập, đại học ngoài công lập (bao gồm trường hợp tốt nghiệp đại học theo hình thức học liên thông lên Đại học). Trong đó, đối với trường hợp tốt nghiệp thạc sỹ, đại học văn bằng 2 thì bằng đại học thứ nhất phải là đại học hệ chính quy.</w:t>
      </w:r>
    </w:p>
    <w:p w:rsidR="00750FC7" w:rsidRPr="009C1949" w:rsidRDefault="00750FC7" w:rsidP="00750FC7">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9C1949">
        <w:rPr>
          <w:sz w:val="28"/>
          <w:szCs w:val="28"/>
        </w:rPr>
        <w:t>- Ứng viên tốt nghiệp trường Đại học nước ngoài, Đại học liên kết: tốt nghiệp đại học trở lên.</w:t>
      </w:r>
    </w:p>
    <w:p w:rsidR="00750FC7" w:rsidRPr="001A680C" w:rsidRDefault="00750FC7" w:rsidP="00750FC7">
      <w:pPr>
        <w:tabs>
          <w:tab w:val="left" w:pos="993"/>
        </w:tabs>
        <w:overflowPunct w:val="0"/>
        <w:autoSpaceDE w:val="0"/>
        <w:autoSpaceDN w:val="0"/>
        <w:adjustRightInd w:val="0"/>
        <w:spacing w:before="60" w:after="60" w:line="264" w:lineRule="auto"/>
        <w:ind w:left="720"/>
        <w:jc w:val="both"/>
        <w:textAlignment w:val="baseline"/>
        <w:rPr>
          <w:b/>
          <w:sz w:val="28"/>
          <w:szCs w:val="28"/>
          <w:u w:val="single"/>
        </w:rPr>
      </w:pPr>
      <w:r w:rsidRPr="001A680C">
        <w:rPr>
          <w:b/>
          <w:sz w:val="28"/>
          <w:szCs w:val="28"/>
          <w:u w:val="single"/>
        </w:rPr>
        <w:t>Nhóm đơn vị xem tại mục 3.</w:t>
      </w:r>
    </w:p>
    <w:p w:rsidR="00750FC7" w:rsidRPr="00750FC7" w:rsidRDefault="00750FC7" w:rsidP="00750FC7">
      <w:pPr>
        <w:tabs>
          <w:tab w:val="left" w:pos="993"/>
        </w:tabs>
        <w:overflowPunct w:val="0"/>
        <w:autoSpaceDE w:val="0"/>
        <w:autoSpaceDN w:val="0"/>
        <w:adjustRightInd w:val="0"/>
        <w:spacing w:before="60" w:after="60" w:line="264" w:lineRule="auto"/>
        <w:ind w:left="720"/>
        <w:jc w:val="both"/>
        <w:textAlignment w:val="baseline"/>
        <w:rPr>
          <w:b/>
          <w:sz w:val="28"/>
          <w:szCs w:val="28"/>
        </w:rPr>
      </w:pPr>
      <w:r w:rsidRPr="00750FC7">
        <w:rPr>
          <w:b/>
          <w:sz w:val="28"/>
          <w:szCs w:val="28"/>
        </w:rPr>
        <w:t>b/ Chuyên ngành đào tạo:</w:t>
      </w:r>
    </w:p>
    <w:p w:rsidR="00750FC7" w:rsidRPr="009C1949" w:rsidRDefault="00750FC7" w:rsidP="00750FC7">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9C1949">
        <w:rPr>
          <w:sz w:val="28"/>
          <w:szCs w:val="28"/>
        </w:rPr>
        <w:t xml:space="preserve">* Đối với vị trí </w:t>
      </w:r>
      <w:r>
        <w:rPr>
          <w:sz w:val="28"/>
          <w:szCs w:val="28"/>
        </w:rPr>
        <w:t>thuộc nhóm nghiệp vụ Tín dụng, nhóm nghiệp vụ Kế toán</w:t>
      </w:r>
      <w:r w:rsidRPr="009C1949">
        <w:rPr>
          <w:sz w:val="28"/>
          <w:szCs w:val="28"/>
        </w:rPr>
        <w:t>, yêu cầu tốt nghiệp các chuyên ngành sau: Tốt nghiệp chuyên ngành liên quan đến lĩnh vực Tài chính – Ngân hàng, Kế toán, Kiểm toán, Đầu tư chứng khoản, Bảo hiểm, Quản trị kinh doanh, Thương mại hoặc các chuyên ngành khối Kinh tế hoặc có ứng dụng trong hoạt động kinh tế như: Kinh tế quốc tế, Kinh tế phát triển, Quản lý kinh tế, Kinh tế đầu tư, Kinh tế đầu tư tài chính, Kinh tế đối ngoại, Kinh tế thương mại, Toán kinh tế, Toán tài chính, Thống kê, Luật kinh tế.</w:t>
      </w:r>
    </w:p>
    <w:p w:rsidR="00750FC7" w:rsidRPr="009C1949" w:rsidRDefault="00750FC7" w:rsidP="00750FC7">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9C1949">
        <w:rPr>
          <w:sz w:val="28"/>
          <w:szCs w:val="28"/>
        </w:rPr>
        <w:t>* Đối với vị trí Chuyên viên Tổ chức nhân sự: yêu cầu tốt nghiệp chuyên ngành Quản trị nhân sự, Kinh tế lao động, Quản trị kinh doanh, Tài chính ngân hàng, Luật Kinh tế.</w:t>
      </w:r>
    </w:p>
    <w:p w:rsidR="00750FC7" w:rsidRPr="00750FC7" w:rsidRDefault="00750FC7" w:rsidP="00750FC7">
      <w:pPr>
        <w:tabs>
          <w:tab w:val="left" w:pos="993"/>
        </w:tabs>
        <w:overflowPunct w:val="0"/>
        <w:autoSpaceDE w:val="0"/>
        <w:autoSpaceDN w:val="0"/>
        <w:adjustRightInd w:val="0"/>
        <w:spacing w:before="60" w:after="60" w:line="264" w:lineRule="auto"/>
        <w:ind w:left="720"/>
        <w:jc w:val="both"/>
        <w:textAlignment w:val="baseline"/>
        <w:rPr>
          <w:b/>
          <w:sz w:val="28"/>
          <w:szCs w:val="28"/>
        </w:rPr>
      </w:pPr>
      <w:r w:rsidRPr="00750FC7">
        <w:rPr>
          <w:b/>
          <w:sz w:val="28"/>
          <w:szCs w:val="28"/>
        </w:rPr>
        <w:t>c/ Trình độ ngoại ngữ:</w:t>
      </w:r>
    </w:p>
    <w:p w:rsidR="00750FC7" w:rsidRPr="009C1949" w:rsidRDefault="00750FC7" w:rsidP="00750FC7">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9C1949">
        <w:rPr>
          <w:sz w:val="28"/>
          <w:szCs w:val="28"/>
        </w:rPr>
        <w:t xml:space="preserve">* Đối với đơn vị tại nhóm I: Có chứng chỉ tiếng Anh trình độ C </w:t>
      </w:r>
      <w:r>
        <w:rPr>
          <w:sz w:val="28"/>
          <w:szCs w:val="28"/>
        </w:rPr>
        <w:t xml:space="preserve">(được cấp trước ngày 15/01/2020) </w:t>
      </w:r>
      <w:r w:rsidRPr="009C1949">
        <w:rPr>
          <w:sz w:val="28"/>
          <w:szCs w:val="28"/>
        </w:rPr>
        <w:t>hoặc chứng chỉ B1 khung tham chiếu Châu Âu hoặc chứng chỉ TOEFL-PBT 437 điểm hoặc chứng chỉ TOEFL-CBT 123 điểm hoặc chứng chỉ TOEFL_IBT 41 điểm hoặc chứng chỉ IELTS 4.0 điểm hoặc chứng chỉ TOEIC 450 điểm trở lên.</w:t>
      </w:r>
    </w:p>
    <w:p w:rsidR="00750FC7" w:rsidRPr="009C1949" w:rsidRDefault="00750FC7" w:rsidP="00750FC7">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9C1949">
        <w:rPr>
          <w:sz w:val="28"/>
          <w:szCs w:val="28"/>
        </w:rPr>
        <w:t>* Đối với đơn vị tại nhóm II: Có chứng chỉ tiếng Anh trình độ B</w:t>
      </w:r>
      <w:r>
        <w:rPr>
          <w:sz w:val="28"/>
          <w:szCs w:val="28"/>
        </w:rPr>
        <w:t xml:space="preserve"> (được cấp trước ngày 15/01/2020)</w:t>
      </w:r>
      <w:r w:rsidRPr="009C1949">
        <w:rPr>
          <w:sz w:val="28"/>
          <w:szCs w:val="28"/>
        </w:rPr>
        <w:t xml:space="preserve"> hoặc chứng chỉ B1 khung tham chiếu Châu Âu hoặc chứng chỉ TOEFL-PBT 410 điểm hoặc chứng chỉ TOEFL-CBT 110 điểm hoặc chứng chỉ TOEFL_IBT 35 điểm hoặc chứng chỉ IELTS 3.5 điểm hoặc chứng chỉ TOEIC 420 điểm trở lên.</w:t>
      </w:r>
    </w:p>
    <w:p w:rsidR="00750FC7" w:rsidRPr="009C1949" w:rsidRDefault="00750FC7" w:rsidP="00750FC7">
      <w:pPr>
        <w:tabs>
          <w:tab w:val="left" w:pos="993"/>
        </w:tabs>
        <w:overflowPunct w:val="0"/>
        <w:autoSpaceDE w:val="0"/>
        <w:autoSpaceDN w:val="0"/>
        <w:adjustRightInd w:val="0"/>
        <w:spacing w:before="60" w:after="60" w:line="264" w:lineRule="auto"/>
        <w:ind w:left="720"/>
        <w:jc w:val="both"/>
        <w:textAlignment w:val="baseline"/>
        <w:rPr>
          <w:sz w:val="28"/>
          <w:szCs w:val="28"/>
        </w:rPr>
      </w:pPr>
      <w:r w:rsidRPr="00750FC7">
        <w:rPr>
          <w:b/>
          <w:sz w:val="28"/>
          <w:szCs w:val="28"/>
        </w:rPr>
        <w:t xml:space="preserve">d/ Trình độ tin học: </w:t>
      </w:r>
      <w:r w:rsidRPr="009C1949">
        <w:rPr>
          <w:sz w:val="28"/>
          <w:szCs w:val="28"/>
        </w:rPr>
        <w:t>Sử dụng thành thạo tin học văn phòng.</w:t>
      </w:r>
    </w:p>
    <w:p w:rsidR="00750FC7" w:rsidRPr="00750FC7" w:rsidRDefault="00750FC7" w:rsidP="00750FC7">
      <w:pPr>
        <w:tabs>
          <w:tab w:val="left" w:pos="993"/>
        </w:tabs>
        <w:overflowPunct w:val="0"/>
        <w:autoSpaceDE w:val="0"/>
        <w:autoSpaceDN w:val="0"/>
        <w:adjustRightInd w:val="0"/>
        <w:spacing w:before="60" w:after="60" w:line="264" w:lineRule="auto"/>
        <w:ind w:left="720"/>
        <w:jc w:val="both"/>
        <w:textAlignment w:val="baseline"/>
        <w:rPr>
          <w:b/>
          <w:sz w:val="28"/>
          <w:szCs w:val="28"/>
        </w:rPr>
      </w:pPr>
      <w:r w:rsidRPr="00750FC7">
        <w:rPr>
          <w:b/>
          <w:sz w:val="28"/>
          <w:szCs w:val="28"/>
        </w:rPr>
        <w:t>e/ Kinh nghiệm công tác:</w:t>
      </w:r>
    </w:p>
    <w:p w:rsidR="00750FC7" w:rsidRPr="009C1949" w:rsidRDefault="00750FC7" w:rsidP="00750FC7">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9C1949">
        <w:rPr>
          <w:sz w:val="28"/>
          <w:szCs w:val="28"/>
        </w:rPr>
        <w:t>Xem xét ưu tiên đối với các thí sinh dự thi có kinh nghiệm công tác tại các lĩnh vực nghiệp vụ phù hợp với vị trí dự tuyển; trong thời gian công tác luôn hoàn thành tốt nhiệm vụ được giao, không bị kỷ luật dưới mọi hình thức.</w:t>
      </w:r>
    </w:p>
    <w:p w:rsidR="00750FC7" w:rsidRPr="009C1949" w:rsidRDefault="00750FC7" w:rsidP="00750FC7">
      <w:pPr>
        <w:tabs>
          <w:tab w:val="left" w:pos="993"/>
        </w:tabs>
        <w:overflowPunct w:val="0"/>
        <w:autoSpaceDE w:val="0"/>
        <w:autoSpaceDN w:val="0"/>
        <w:adjustRightInd w:val="0"/>
        <w:spacing w:before="60" w:after="60" w:line="264" w:lineRule="auto"/>
        <w:ind w:left="720"/>
        <w:jc w:val="both"/>
        <w:textAlignment w:val="baseline"/>
        <w:rPr>
          <w:b/>
          <w:i/>
          <w:sz w:val="28"/>
          <w:szCs w:val="28"/>
        </w:rPr>
      </w:pPr>
      <w:r>
        <w:rPr>
          <w:b/>
          <w:i/>
          <w:sz w:val="28"/>
          <w:szCs w:val="28"/>
        </w:rPr>
        <w:t>2</w:t>
      </w:r>
      <w:r w:rsidRPr="009C1949">
        <w:rPr>
          <w:b/>
          <w:i/>
          <w:sz w:val="28"/>
          <w:szCs w:val="28"/>
        </w:rPr>
        <w:t>.2. Nhân viên nghiệp vụ:</w:t>
      </w:r>
    </w:p>
    <w:p w:rsidR="00750FC7" w:rsidRPr="00750FC7" w:rsidRDefault="00750FC7" w:rsidP="00750FC7">
      <w:pPr>
        <w:tabs>
          <w:tab w:val="left" w:pos="993"/>
        </w:tabs>
        <w:overflowPunct w:val="0"/>
        <w:autoSpaceDE w:val="0"/>
        <w:autoSpaceDN w:val="0"/>
        <w:adjustRightInd w:val="0"/>
        <w:spacing w:before="60" w:after="60" w:line="264" w:lineRule="auto"/>
        <w:ind w:firstLine="720"/>
        <w:jc w:val="both"/>
        <w:textAlignment w:val="baseline"/>
        <w:rPr>
          <w:b/>
          <w:sz w:val="28"/>
          <w:szCs w:val="28"/>
        </w:rPr>
      </w:pPr>
      <w:r w:rsidRPr="00750FC7">
        <w:rPr>
          <w:b/>
          <w:sz w:val="28"/>
          <w:szCs w:val="28"/>
        </w:rPr>
        <w:lastRenderedPageBreak/>
        <w:t xml:space="preserve">a/ Trình độ đào tạo: </w:t>
      </w:r>
    </w:p>
    <w:p w:rsidR="00750FC7" w:rsidRDefault="00750FC7" w:rsidP="00750FC7">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750FC7">
        <w:rPr>
          <w:b/>
          <w:i/>
          <w:sz w:val="28"/>
          <w:szCs w:val="28"/>
          <w:u w:val="single"/>
        </w:rPr>
        <w:t>* Đối với đơn vị tại nhóm I</w:t>
      </w:r>
      <w:r w:rsidRPr="00750FC7">
        <w:rPr>
          <w:b/>
          <w:i/>
          <w:sz w:val="28"/>
          <w:szCs w:val="28"/>
        </w:rPr>
        <w:t>:</w:t>
      </w:r>
      <w:r w:rsidRPr="009C1949">
        <w:rPr>
          <w:sz w:val="28"/>
          <w:szCs w:val="28"/>
        </w:rPr>
        <w:t xml:space="preserve"> Tốt nghiệp đại học trở lên, chuyên ngành đào tạo phù hợp với vị trí tuyển dụng.</w:t>
      </w:r>
    </w:p>
    <w:p w:rsidR="00750FC7" w:rsidRPr="009C1949" w:rsidRDefault="00750FC7" w:rsidP="00750FC7">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750FC7">
        <w:rPr>
          <w:b/>
          <w:i/>
          <w:sz w:val="28"/>
          <w:szCs w:val="28"/>
          <w:u w:val="single"/>
        </w:rPr>
        <w:t>* Đối với đơn vị tại nhóm II</w:t>
      </w:r>
      <w:r w:rsidRPr="00750FC7">
        <w:rPr>
          <w:b/>
          <w:i/>
          <w:sz w:val="28"/>
          <w:szCs w:val="28"/>
        </w:rPr>
        <w:t>:</w:t>
      </w:r>
      <w:r w:rsidRPr="009C1949">
        <w:rPr>
          <w:sz w:val="28"/>
          <w:szCs w:val="28"/>
        </w:rPr>
        <w:t xml:space="preserve"> Tốt nghiệp cao đẳng chính quy hoặc đại học trở lên, chuyên ngành đào tạo phù hợp với vị trí tuyển dụng.</w:t>
      </w:r>
    </w:p>
    <w:p w:rsidR="00750FC7" w:rsidRPr="009C1949" w:rsidRDefault="00750FC7" w:rsidP="00750FC7">
      <w:pPr>
        <w:tabs>
          <w:tab w:val="left" w:pos="993"/>
        </w:tabs>
        <w:overflowPunct w:val="0"/>
        <w:autoSpaceDE w:val="0"/>
        <w:autoSpaceDN w:val="0"/>
        <w:adjustRightInd w:val="0"/>
        <w:spacing w:before="60" w:after="60" w:line="264" w:lineRule="auto"/>
        <w:ind w:left="720"/>
        <w:jc w:val="both"/>
        <w:textAlignment w:val="baseline"/>
        <w:rPr>
          <w:sz w:val="28"/>
          <w:szCs w:val="28"/>
        </w:rPr>
      </w:pPr>
      <w:r w:rsidRPr="00750FC7">
        <w:rPr>
          <w:b/>
          <w:sz w:val="28"/>
          <w:szCs w:val="28"/>
        </w:rPr>
        <w:t>b/ Chuyên ngành đào tạo</w:t>
      </w:r>
      <w:r w:rsidRPr="009C1949">
        <w:rPr>
          <w:sz w:val="28"/>
          <w:szCs w:val="28"/>
        </w:rPr>
        <w:t>:</w:t>
      </w:r>
    </w:p>
    <w:p w:rsidR="00750FC7" w:rsidRPr="009C1949" w:rsidRDefault="00750FC7" w:rsidP="00750FC7">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9C1949">
        <w:rPr>
          <w:sz w:val="28"/>
          <w:szCs w:val="28"/>
        </w:rPr>
        <w:t xml:space="preserve">- Đối với vị trí </w:t>
      </w:r>
      <w:r>
        <w:rPr>
          <w:sz w:val="28"/>
          <w:szCs w:val="28"/>
        </w:rPr>
        <w:t>thuộc nhóm nghiệp vụ Tín dụng, nhóm nghiệp vụ Kế toán</w:t>
      </w:r>
      <w:r w:rsidRPr="009C1949">
        <w:rPr>
          <w:sz w:val="28"/>
          <w:szCs w:val="28"/>
        </w:rPr>
        <w:t xml:space="preserve">: yêu cầu tốt nghiệp các chuyên ngành như đối với vị trí Chuyên viên </w:t>
      </w:r>
      <w:r>
        <w:rPr>
          <w:sz w:val="28"/>
          <w:szCs w:val="28"/>
        </w:rPr>
        <w:t>thuộc nhóm nghiệp vụ Tín dụng, nhóm nghiệp vụ Kế toán</w:t>
      </w:r>
      <w:r w:rsidRPr="009C1949">
        <w:rPr>
          <w:sz w:val="28"/>
          <w:szCs w:val="28"/>
        </w:rPr>
        <w:t xml:space="preserve"> nêu trên.</w:t>
      </w:r>
    </w:p>
    <w:p w:rsidR="00750FC7" w:rsidRPr="00703873" w:rsidRDefault="00750FC7" w:rsidP="00750FC7">
      <w:pPr>
        <w:tabs>
          <w:tab w:val="left" w:pos="993"/>
        </w:tabs>
        <w:overflowPunct w:val="0"/>
        <w:autoSpaceDE w:val="0"/>
        <w:autoSpaceDN w:val="0"/>
        <w:adjustRightInd w:val="0"/>
        <w:spacing w:before="60" w:after="60" w:line="264" w:lineRule="auto"/>
        <w:ind w:firstLine="720"/>
        <w:jc w:val="both"/>
        <w:textAlignment w:val="baseline"/>
        <w:rPr>
          <w:spacing w:val="-6"/>
          <w:sz w:val="28"/>
          <w:szCs w:val="28"/>
        </w:rPr>
      </w:pPr>
      <w:r w:rsidRPr="00703873">
        <w:rPr>
          <w:spacing w:val="-6"/>
          <w:sz w:val="28"/>
          <w:szCs w:val="28"/>
        </w:rPr>
        <w:t>- Đối với vị trí Kỹ thuật viên Công nghệ thông tin (nhân viên CNTT): yêu cầu tốt nghiệp các chuyên ngành: Công nghệ thông tin, Điện tử viễn thông, Toán tin.</w:t>
      </w:r>
    </w:p>
    <w:p w:rsidR="00750FC7" w:rsidRDefault="00750FC7" w:rsidP="00750FC7">
      <w:pPr>
        <w:tabs>
          <w:tab w:val="left" w:pos="993"/>
        </w:tabs>
        <w:overflowPunct w:val="0"/>
        <w:autoSpaceDE w:val="0"/>
        <w:autoSpaceDN w:val="0"/>
        <w:adjustRightInd w:val="0"/>
        <w:spacing w:before="60" w:after="60" w:line="264" w:lineRule="auto"/>
        <w:ind w:firstLine="720"/>
        <w:jc w:val="both"/>
        <w:textAlignment w:val="baseline"/>
        <w:rPr>
          <w:sz w:val="28"/>
          <w:szCs w:val="28"/>
        </w:rPr>
      </w:pPr>
      <w:r w:rsidRPr="00750FC7">
        <w:rPr>
          <w:b/>
          <w:sz w:val="28"/>
          <w:szCs w:val="28"/>
        </w:rPr>
        <w:t>c/ Trình độ ngoại ngữ:</w:t>
      </w:r>
      <w:r>
        <w:rPr>
          <w:sz w:val="28"/>
          <w:szCs w:val="28"/>
        </w:rPr>
        <w:t xml:space="preserve"> </w:t>
      </w:r>
      <w:r w:rsidRPr="009C1949">
        <w:rPr>
          <w:sz w:val="28"/>
          <w:szCs w:val="28"/>
        </w:rPr>
        <w:t xml:space="preserve">Có chứng chỉ tiếng Anh trình độ B </w:t>
      </w:r>
      <w:r>
        <w:rPr>
          <w:sz w:val="28"/>
          <w:szCs w:val="28"/>
        </w:rPr>
        <w:t xml:space="preserve">(được cấp trước ngày 15/01/2020) </w:t>
      </w:r>
      <w:r w:rsidRPr="009C1949">
        <w:rPr>
          <w:sz w:val="28"/>
          <w:szCs w:val="28"/>
        </w:rPr>
        <w:t>hoặc chứng chỉ B1 khung tham chiếu Châu Âu hoặc chứng chỉ TOEFL-PBT 410 điểm hoặc chứng chỉ TOEFL-CBT 110 điểm hoặc chứng chỉ TOEFL_IBT 35 điểm hoặc chứng chỉ IELTS 3.5 điểm hoặc chứng chỉ TOEIC 420 điểm trở lên.</w:t>
      </w:r>
    </w:p>
    <w:p w:rsidR="00750FC7" w:rsidRPr="00750FC7" w:rsidRDefault="00750FC7" w:rsidP="00750FC7">
      <w:pPr>
        <w:tabs>
          <w:tab w:val="left" w:pos="993"/>
        </w:tabs>
        <w:overflowPunct w:val="0"/>
        <w:autoSpaceDE w:val="0"/>
        <w:autoSpaceDN w:val="0"/>
        <w:adjustRightInd w:val="0"/>
        <w:spacing w:before="60" w:after="60" w:line="264" w:lineRule="auto"/>
        <w:ind w:left="720"/>
        <w:jc w:val="both"/>
        <w:textAlignment w:val="baseline"/>
        <w:rPr>
          <w:b/>
          <w:sz w:val="28"/>
          <w:szCs w:val="28"/>
        </w:rPr>
      </w:pPr>
      <w:r w:rsidRPr="00750FC7">
        <w:rPr>
          <w:b/>
          <w:sz w:val="28"/>
          <w:szCs w:val="28"/>
        </w:rPr>
        <w:t>d/ Trình độ tin học: Sử dụng thành thạo tin học văn phòng.</w:t>
      </w:r>
    </w:p>
    <w:p w:rsidR="00C26405" w:rsidRDefault="00C26405" w:rsidP="001A680C">
      <w:pPr>
        <w:numPr>
          <w:ilvl w:val="0"/>
          <w:numId w:val="9"/>
        </w:numPr>
        <w:tabs>
          <w:tab w:val="left" w:pos="993"/>
        </w:tabs>
        <w:overflowPunct w:val="0"/>
        <w:autoSpaceDE w:val="0"/>
        <w:autoSpaceDN w:val="0"/>
        <w:adjustRightInd w:val="0"/>
        <w:spacing w:before="60" w:after="60" w:line="264" w:lineRule="auto"/>
        <w:ind w:left="0" w:firstLine="720"/>
        <w:jc w:val="both"/>
        <w:textAlignment w:val="baseline"/>
        <w:rPr>
          <w:b/>
          <w:sz w:val="28"/>
          <w:szCs w:val="28"/>
        </w:rPr>
      </w:pPr>
      <w:r>
        <w:rPr>
          <w:b/>
          <w:sz w:val="28"/>
          <w:szCs w:val="28"/>
        </w:rPr>
        <w:t>Phân nhóm đơn vị</w:t>
      </w:r>
      <w:r w:rsidRPr="009C1949">
        <w:rPr>
          <w:b/>
          <w:sz w:val="28"/>
          <w:szCs w:val="28"/>
        </w:rPr>
        <w:t xml:space="preserve">: </w:t>
      </w:r>
    </w:p>
    <w:p w:rsidR="00750FC7" w:rsidRDefault="00750FC7" w:rsidP="00750FC7">
      <w:pPr>
        <w:tabs>
          <w:tab w:val="left" w:pos="993"/>
        </w:tabs>
        <w:overflowPunct w:val="0"/>
        <w:autoSpaceDE w:val="0"/>
        <w:autoSpaceDN w:val="0"/>
        <w:adjustRightInd w:val="0"/>
        <w:spacing w:before="60" w:after="60" w:line="264" w:lineRule="auto"/>
        <w:jc w:val="both"/>
        <w:textAlignment w:val="baseline"/>
        <w:rPr>
          <w:b/>
          <w:sz w:val="28"/>
          <w:szCs w:val="28"/>
        </w:rPr>
      </w:pPr>
    </w:p>
    <w:tbl>
      <w:tblPr>
        <w:tblW w:w="5000" w:type="pct"/>
        <w:tblLook w:val="04A0" w:firstRow="1" w:lastRow="0" w:firstColumn="1" w:lastColumn="0" w:noHBand="0" w:noVBand="1"/>
      </w:tblPr>
      <w:tblGrid>
        <w:gridCol w:w="944"/>
        <w:gridCol w:w="2868"/>
        <w:gridCol w:w="944"/>
        <w:gridCol w:w="3059"/>
        <w:gridCol w:w="944"/>
        <w:gridCol w:w="3062"/>
        <w:gridCol w:w="944"/>
        <w:gridCol w:w="2363"/>
      </w:tblGrid>
      <w:tr w:rsidR="00750FC7" w:rsidRPr="00B400B0" w:rsidTr="00750FC7">
        <w:trPr>
          <w:trHeight w:val="3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0FC7" w:rsidRPr="00B400B0" w:rsidRDefault="00750FC7" w:rsidP="00503EDE">
            <w:pPr>
              <w:jc w:val="center"/>
              <w:rPr>
                <w:b/>
                <w:bCs/>
                <w:color w:val="000000"/>
                <w:lang w:val="vi-VN" w:eastAsia="vi-VN"/>
              </w:rPr>
            </w:pPr>
            <w:r w:rsidRPr="00B400B0">
              <w:rPr>
                <w:b/>
                <w:bCs/>
                <w:color w:val="000000"/>
                <w:spacing w:val="-8"/>
                <w:lang w:eastAsia="vi-VN"/>
              </w:rPr>
              <w:t>NHÓM I</w:t>
            </w:r>
          </w:p>
        </w:tc>
      </w:tr>
      <w:tr w:rsidR="00750FC7" w:rsidRPr="00B400B0" w:rsidTr="00750FC7">
        <w:trPr>
          <w:trHeight w:val="315"/>
        </w:trPr>
        <w:tc>
          <w:tcPr>
            <w:tcW w:w="312" w:type="pct"/>
            <w:tcBorders>
              <w:top w:val="nil"/>
              <w:left w:val="single" w:sz="4" w:space="0" w:color="auto"/>
              <w:bottom w:val="single" w:sz="4" w:space="0" w:color="auto"/>
              <w:right w:val="single" w:sz="4" w:space="0" w:color="auto"/>
            </w:tcBorders>
            <w:shd w:val="clear" w:color="auto" w:fill="auto"/>
            <w:noWrap/>
            <w:vAlign w:val="center"/>
            <w:hideMark/>
          </w:tcPr>
          <w:p w:rsidR="00750FC7" w:rsidRPr="00B400B0" w:rsidRDefault="00750FC7" w:rsidP="00503EDE">
            <w:pPr>
              <w:jc w:val="center"/>
              <w:rPr>
                <w:b/>
                <w:bCs/>
                <w:color w:val="000000"/>
                <w:lang w:val="vi-VN" w:eastAsia="vi-VN"/>
              </w:rPr>
            </w:pPr>
            <w:r w:rsidRPr="00B400B0">
              <w:rPr>
                <w:b/>
                <w:bCs/>
                <w:color w:val="000000"/>
                <w:spacing w:val="-8"/>
                <w:lang w:eastAsia="vi-VN"/>
              </w:rPr>
              <w:t>STT</w:t>
            </w:r>
          </w:p>
        </w:tc>
        <w:tc>
          <w:tcPr>
            <w:tcW w:w="948"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b/>
                <w:bCs/>
                <w:color w:val="000000"/>
                <w:lang w:val="vi-VN" w:eastAsia="vi-VN"/>
              </w:rPr>
            </w:pPr>
            <w:r w:rsidRPr="00B400B0">
              <w:rPr>
                <w:b/>
                <w:bCs/>
                <w:color w:val="000000"/>
                <w:spacing w:val="-8"/>
                <w:lang w:eastAsia="vi-VN"/>
              </w:rPr>
              <w:t>Tên đơn vị</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b/>
                <w:bCs/>
                <w:color w:val="000000"/>
                <w:lang w:val="vi-VN" w:eastAsia="vi-VN"/>
              </w:rPr>
            </w:pPr>
            <w:r w:rsidRPr="00B400B0">
              <w:rPr>
                <w:b/>
                <w:bCs/>
                <w:color w:val="000000"/>
                <w:spacing w:val="-8"/>
                <w:lang w:eastAsia="vi-VN"/>
              </w:rPr>
              <w:t>STT</w:t>
            </w:r>
          </w:p>
        </w:tc>
        <w:tc>
          <w:tcPr>
            <w:tcW w:w="1011"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b/>
                <w:bCs/>
                <w:color w:val="000000"/>
                <w:lang w:val="vi-VN" w:eastAsia="vi-VN"/>
              </w:rPr>
            </w:pPr>
            <w:r w:rsidRPr="00B400B0">
              <w:rPr>
                <w:b/>
                <w:bCs/>
                <w:color w:val="000000"/>
                <w:spacing w:val="-8"/>
                <w:lang w:eastAsia="vi-VN"/>
              </w:rPr>
              <w:t>Tên đơn vị</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b/>
                <w:bCs/>
                <w:color w:val="000000"/>
                <w:lang w:val="vi-VN" w:eastAsia="vi-VN"/>
              </w:rPr>
            </w:pPr>
            <w:r w:rsidRPr="00B400B0">
              <w:rPr>
                <w:b/>
                <w:bCs/>
                <w:color w:val="000000"/>
                <w:spacing w:val="-8"/>
                <w:lang w:eastAsia="vi-VN"/>
              </w:rPr>
              <w:t>STT</w:t>
            </w:r>
          </w:p>
        </w:tc>
        <w:tc>
          <w:tcPr>
            <w:tcW w:w="10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b/>
                <w:bCs/>
                <w:color w:val="000000"/>
                <w:lang w:val="vi-VN" w:eastAsia="vi-VN"/>
              </w:rPr>
            </w:pPr>
            <w:r w:rsidRPr="00B400B0">
              <w:rPr>
                <w:b/>
                <w:bCs/>
                <w:color w:val="000000"/>
                <w:spacing w:val="-8"/>
                <w:lang w:eastAsia="vi-VN"/>
              </w:rPr>
              <w:t>Tên đơn vị</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b/>
                <w:bCs/>
                <w:color w:val="000000"/>
                <w:lang w:val="vi-VN" w:eastAsia="vi-VN"/>
              </w:rPr>
            </w:pPr>
            <w:r w:rsidRPr="00B400B0">
              <w:rPr>
                <w:b/>
                <w:bCs/>
                <w:color w:val="000000"/>
                <w:spacing w:val="-8"/>
                <w:lang w:eastAsia="vi-VN"/>
              </w:rPr>
              <w:t>STT</w:t>
            </w:r>
          </w:p>
        </w:tc>
        <w:tc>
          <w:tcPr>
            <w:tcW w:w="781"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b/>
                <w:bCs/>
                <w:color w:val="000000"/>
                <w:lang w:val="vi-VN" w:eastAsia="vi-VN"/>
              </w:rPr>
            </w:pPr>
            <w:r w:rsidRPr="00B400B0">
              <w:rPr>
                <w:b/>
                <w:bCs/>
                <w:color w:val="000000"/>
                <w:spacing w:val="-8"/>
                <w:lang w:eastAsia="vi-VN"/>
              </w:rPr>
              <w:t>Tên đơn vị</w:t>
            </w:r>
          </w:p>
        </w:tc>
      </w:tr>
      <w:tr w:rsidR="00750FC7" w:rsidRPr="00B400B0" w:rsidTr="00750FC7">
        <w:trPr>
          <w:trHeight w:val="315"/>
        </w:trPr>
        <w:tc>
          <w:tcPr>
            <w:tcW w:w="312" w:type="pct"/>
            <w:tcBorders>
              <w:top w:val="nil"/>
              <w:left w:val="single" w:sz="4" w:space="0" w:color="auto"/>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1</w:t>
            </w:r>
          </w:p>
        </w:tc>
        <w:tc>
          <w:tcPr>
            <w:tcW w:w="948" w:type="pct"/>
            <w:tcBorders>
              <w:top w:val="nil"/>
              <w:left w:val="nil"/>
              <w:bottom w:val="single" w:sz="4" w:space="0" w:color="auto"/>
              <w:right w:val="single" w:sz="4" w:space="0" w:color="auto"/>
            </w:tcBorders>
            <w:shd w:val="clear" w:color="auto" w:fill="auto"/>
            <w:vAlign w:val="center"/>
            <w:hideMark/>
          </w:tcPr>
          <w:p w:rsidR="00750FC7" w:rsidRPr="00B400B0" w:rsidRDefault="00750FC7" w:rsidP="00503EDE">
            <w:pPr>
              <w:rPr>
                <w:color w:val="000000"/>
                <w:lang w:val="vi-VN" w:eastAsia="vi-VN"/>
              </w:rPr>
            </w:pPr>
            <w:r w:rsidRPr="00B400B0">
              <w:rPr>
                <w:color w:val="000000"/>
                <w:spacing w:val="-8"/>
                <w:lang w:eastAsia="vi-VN"/>
              </w:rPr>
              <w:t>Bà Chiểu</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8</w:t>
            </w:r>
          </w:p>
        </w:tc>
        <w:tc>
          <w:tcPr>
            <w:tcW w:w="1011"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Bình Điền Sài Gòn</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15</w:t>
            </w:r>
          </w:p>
        </w:tc>
        <w:tc>
          <w:tcPr>
            <w:tcW w:w="10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Hàm Nghi</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22</w:t>
            </w:r>
          </w:p>
        </w:tc>
        <w:tc>
          <w:tcPr>
            <w:tcW w:w="781" w:type="pct"/>
            <w:tcBorders>
              <w:top w:val="nil"/>
              <w:left w:val="nil"/>
              <w:bottom w:val="single" w:sz="4" w:space="0" w:color="auto"/>
              <w:right w:val="single" w:sz="4" w:space="0" w:color="auto"/>
            </w:tcBorders>
            <w:shd w:val="clear" w:color="auto" w:fill="auto"/>
            <w:vAlign w:val="center"/>
            <w:hideMark/>
          </w:tcPr>
          <w:p w:rsidR="00750FC7" w:rsidRPr="00B400B0" w:rsidRDefault="00750FC7" w:rsidP="00503EDE">
            <w:pPr>
              <w:rPr>
                <w:color w:val="000000"/>
                <w:lang w:val="vi-VN" w:eastAsia="vi-VN"/>
              </w:rPr>
            </w:pPr>
            <w:r w:rsidRPr="00B400B0">
              <w:rPr>
                <w:color w:val="000000"/>
                <w:spacing w:val="-8"/>
                <w:lang w:eastAsia="vi-VN"/>
              </w:rPr>
              <w:t>Tây Sài Gòn</w:t>
            </w:r>
          </w:p>
        </w:tc>
      </w:tr>
      <w:tr w:rsidR="00750FC7" w:rsidRPr="00B400B0" w:rsidTr="00750FC7">
        <w:trPr>
          <w:trHeight w:val="315"/>
        </w:trPr>
        <w:tc>
          <w:tcPr>
            <w:tcW w:w="312" w:type="pct"/>
            <w:tcBorders>
              <w:top w:val="nil"/>
              <w:left w:val="single" w:sz="4" w:space="0" w:color="auto"/>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2</w:t>
            </w:r>
          </w:p>
        </w:tc>
        <w:tc>
          <w:tcPr>
            <w:tcW w:w="948"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Ba Mươi Tháng Tư</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9</w:t>
            </w:r>
          </w:p>
        </w:tc>
        <w:tc>
          <w:tcPr>
            <w:tcW w:w="1011"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Bình Hưng</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16</w:t>
            </w:r>
          </w:p>
        </w:tc>
        <w:tc>
          <w:tcPr>
            <w:tcW w:w="10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Nam Kỳ Khởi Nghĩa</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23</w:t>
            </w:r>
          </w:p>
        </w:tc>
        <w:tc>
          <w:tcPr>
            <w:tcW w:w="781" w:type="pct"/>
            <w:tcBorders>
              <w:top w:val="nil"/>
              <w:left w:val="nil"/>
              <w:bottom w:val="single" w:sz="4" w:space="0" w:color="auto"/>
              <w:right w:val="single" w:sz="4" w:space="0" w:color="auto"/>
            </w:tcBorders>
            <w:shd w:val="clear" w:color="auto" w:fill="auto"/>
            <w:vAlign w:val="center"/>
            <w:hideMark/>
          </w:tcPr>
          <w:p w:rsidR="00750FC7" w:rsidRPr="00B400B0" w:rsidRDefault="00750FC7" w:rsidP="00503EDE">
            <w:pPr>
              <w:rPr>
                <w:color w:val="000000"/>
                <w:lang w:val="vi-VN" w:eastAsia="vi-VN"/>
              </w:rPr>
            </w:pPr>
            <w:r w:rsidRPr="00B400B0">
              <w:rPr>
                <w:color w:val="000000"/>
                <w:spacing w:val="-8"/>
                <w:lang w:eastAsia="vi-VN"/>
              </w:rPr>
              <w:t>Thủ Đức</w:t>
            </w:r>
          </w:p>
        </w:tc>
      </w:tr>
      <w:tr w:rsidR="00750FC7" w:rsidRPr="00B400B0" w:rsidTr="00750FC7">
        <w:trPr>
          <w:trHeight w:val="315"/>
        </w:trPr>
        <w:tc>
          <w:tcPr>
            <w:tcW w:w="312" w:type="pct"/>
            <w:tcBorders>
              <w:top w:val="nil"/>
              <w:left w:val="single" w:sz="4" w:space="0" w:color="auto"/>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3</w:t>
            </w:r>
          </w:p>
        </w:tc>
        <w:tc>
          <w:tcPr>
            <w:tcW w:w="948"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Ba Tháng Hai</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10</w:t>
            </w:r>
          </w:p>
        </w:tc>
        <w:tc>
          <w:tcPr>
            <w:tcW w:w="1011"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Bình Tân</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17</w:t>
            </w:r>
          </w:p>
        </w:tc>
        <w:tc>
          <w:tcPr>
            <w:tcW w:w="10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Nam Sài Gòn</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24</w:t>
            </w:r>
          </w:p>
        </w:tc>
        <w:tc>
          <w:tcPr>
            <w:tcW w:w="781" w:type="pct"/>
            <w:tcBorders>
              <w:top w:val="nil"/>
              <w:left w:val="nil"/>
              <w:bottom w:val="single" w:sz="4" w:space="0" w:color="auto"/>
              <w:right w:val="single" w:sz="4" w:space="0" w:color="auto"/>
            </w:tcBorders>
            <w:shd w:val="clear" w:color="auto" w:fill="auto"/>
            <w:vAlign w:val="center"/>
            <w:hideMark/>
          </w:tcPr>
          <w:p w:rsidR="00750FC7" w:rsidRPr="00B400B0" w:rsidRDefault="00750FC7" w:rsidP="00503EDE">
            <w:pPr>
              <w:rPr>
                <w:color w:val="000000"/>
                <w:lang w:val="vi-VN" w:eastAsia="vi-VN"/>
              </w:rPr>
            </w:pPr>
            <w:r w:rsidRPr="00B400B0">
              <w:rPr>
                <w:color w:val="000000"/>
                <w:spacing w:val="-8"/>
                <w:lang w:eastAsia="vi-VN"/>
              </w:rPr>
              <w:t>Chợ Lớn</w:t>
            </w:r>
          </w:p>
        </w:tc>
      </w:tr>
      <w:tr w:rsidR="00750FC7" w:rsidRPr="00B400B0" w:rsidTr="00750FC7">
        <w:trPr>
          <w:trHeight w:val="315"/>
        </w:trPr>
        <w:tc>
          <w:tcPr>
            <w:tcW w:w="312" w:type="pct"/>
            <w:tcBorders>
              <w:top w:val="nil"/>
              <w:left w:val="single" w:sz="4" w:space="0" w:color="auto"/>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4</w:t>
            </w:r>
          </w:p>
        </w:tc>
        <w:tc>
          <w:tcPr>
            <w:tcW w:w="948"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Bắc Sài Gòn</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11</w:t>
            </w:r>
          </w:p>
        </w:tc>
        <w:tc>
          <w:tcPr>
            <w:tcW w:w="1011"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Bình Tây Sài Gòn</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18</w:t>
            </w:r>
          </w:p>
        </w:tc>
        <w:tc>
          <w:tcPr>
            <w:tcW w:w="10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 xml:space="preserve">Nhà Bè </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25</w:t>
            </w:r>
          </w:p>
        </w:tc>
        <w:tc>
          <w:tcPr>
            <w:tcW w:w="781" w:type="pct"/>
            <w:tcBorders>
              <w:top w:val="nil"/>
              <w:left w:val="nil"/>
              <w:bottom w:val="single" w:sz="4" w:space="0" w:color="auto"/>
              <w:right w:val="single" w:sz="4" w:space="0" w:color="auto"/>
            </w:tcBorders>
            <w:shd w:val="clear" w:color="auto" w:fill="auto"/>
            <w:vAlign w:val="center"/>
            <w:hideMark/>
          </w:tcPr>
          <w:p w:rsidR="00750FC7" w:rsidRPr="00B400B0" w:rsidRDefault="00750FC7" w:rsidP="00503EDE">
            <w:pPr>
              <w:rPr>
                <w:color w:val="000000"/>
                <w:lang w:val="vi-VN" w:eastAsia="vi-VN"/>
              </w:rPr>
            </w:pPr>
            <w:r w:rsidRPr="00B400B0">
              <w:rPr>
                <w:color w:val="000000"/>
                <w:spacing w:val="-8"/>
                <w:lang w:eastAsia="vi-VN"/>
              </w:rPr>
              <w:t>Tân Bình</w:t>
            </w:r>
          </w:p>
        </w:tc>
      </w:tr>
      <w:tr w:rsidR="00750FC7" w:rsidRPr="00B400B0" w:rsidTr="00750FC7">
        <w:trPr>
          <w:trHeight w:val="315"/>
        </w:trPr>
        <w:tc>
          <w:tcPr>
            <w:tcW w:w="312" w:type="pct"/>
            <w:tcBorders>
              <w:top w:val="nil"/>
              <w:left w:val="single" w:sz="4" w:space="0" w:color="auto"/>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5</w:t>
            </w:r>
          </w:p>
        </w:tc>
        <w:tc>
          <w:tcPr>
            <w:tcW w:w="948"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Bến Nghé</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12</w:t>
            </w:r>
          </w:p>
        </w:tc>
        <w:tc>
          <w:tcPr>
            <w:tcW w:w="1011"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Châu Thành Sài Gòn</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19</w:t>
            </w:r>
          </w:p>
        </w:tc>
        <w:tc>
          <w:tcPr>
            <w:tcW w:w="1012" w:type="pct"/>
            <w:tcBorders>
              <w:top w:val="nil"/>
              <w:left w:val="nil"/>
              <w:bottom w:val="single" w:sz="4" w:space="0" w:color="auto"/>
              <w:right w:val="single" w:sz="4" w:space="0" w:color="auto"/>
            </w:tcBorders>
            <w:shd w:val="clear" w:color="auto" w:fill="auto"/>
            <w:vAlign w:val="center"/>
            <w:hideMark/>
          </w:tcPr>
          <w:p w:rsidR="00750FC7" w:rsidRPr="00B400B0" w:rsidRDefault="00750FC7" w:rsidP="00503EDE">
            <w:pPr>
              <w:rPr>
                <w:color w:val="000000"/>
                <w:lang w:val="vi-VN" w:eastAsia="vi-VN"/>
              </w:rPr>
            </w:pPr>
            <w:r w:rsidRPr="00B400B0">
              <w:rPr>
                <w:color w:val="000000"/>
                <w:spacing w:val="-8"/>
                <w:lang w:eastAsia="vi-VN"/>
              </w:rPr>
              <w:t>Phú Mỹ Hưng</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 </w:t>
            </w:r>
          </w:p>
        </w:tc>
        <w:tc>
          <w:tcPr>
            <w:tcW w:w="781" w:type="pct"/>
            <w:tcBorders>
              <w:top w:val="nil"/>
              <w:left w:val="nil"/>
              <w:bottom w:val="single" w:sz="4" w:space="0" w:color="auto"/>
              <w:right w:val="single" w:sz="4" w:space="0" w:color="auto"/>
            </w:tcBorders>
            <w:shd w:val="clear" w:color="auto" w:fill="auto"/>
            <w:vAlign w:val="center"/>
            <w:hideMark/>
          </w:tcPr>
          <w:p w:rsidR="00750FC7" w:rsidRPr="00B400B0" w:rsidRDefault="00750FC7" w:rsidP="00503EDE">
            <w:pPr>
              <w:rPr>
                <w:color w:val="000000"/>
                <w:lang w:val="vi-VN" w:eastAsia="vi-VN"/>
              </w:rPr>
            </w:pPr>
            <w:r w:rsidRPr="00B400B0">
              <w:rPr>
                <w:color w:val="000000"/>
                <w:spacing w:val="-8"/>
                <w:lang w:eastAsia="vi-VN"/>
              </w:rPr>
              <w:t> </w:t>
            </w:r>
          </w:p>
        </w:tc>
      </w:tr>
      <w:tr w:rsidR="00750FC7" w:rsidRPr="00B400B0" w:rsidTr="00750FC7">
        <w:trPr>
          <w:trHeight w:val="315"/>
        </w:trPr>
        <w:tc>
          <w:tcPr>
            <w:tcW w:w="312" w:type="pct"/>
            <w:tcBorders>
              <w:top w:val="nil"/>
              <w:left w:val="single" w:sz="4" w:space="0" w:color="auto"/>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6</w:t>
            </w:r>
          </w:p>
        </w:tc>
        <w:tc>
          <w:tcPr>
            <w:tcW w:w="948"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Bến Thành</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13</w:t>
            </w:r>
          </w:p>
        </w:tc>
        <w:tc>
          <w:tcPr>
            <w:tcW w:w="1011"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Đông Sài Gòn</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20</w:t>
            </w:r>
          </w:p>
        </w:tc>
        <w:tc>
          <w:tcPr>
            <w:tcW w:w="1012" w:type="pct"/>
            <w:tcBorders>
              <w:top w:val="nil"/>
              <w:left w:val="nil"/>
              <w:bottom w:val="single" w:sz="4" w:space="0" w:color="auto"/>
              <w:right w:val="single" w:sz="4" w:space="0" w:color="auto"/>
            </w:tcBorders>
            <w:shd w:val="clear" w:color="auto" w:fill="auto"/>
            <w:vAlign w:val="center"/>
            <w:hideMark/>
          </w:tcPr>
          <w:p w:rsidR="00750FC7" w:rsidRPr="00B400B0" w:rsidRDefault="00750FC7" w:rsidP="00503EDE">
            <w:pPr>
              <w:rPr>
                <w:color w:val="000000"/>
                <w:lang w:val="vi-VN" w:eastAsia="vi-VN"/>
              </w:rPr>
            </w:pPr>
            <w:r w:rsidRPr="00B400B0">
              <w:rPr>
                <w:color w:val="000000"/>
                <w:spacing w:val="-8"/>
                <w:lang w:eastAsia="vi-VN"/>
              </w:rPr>
              <w:t xml:space="preserve">Quận 7 Sài Gòn </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 </w:t>
            </w:r>
          </w:p>
        </w:tc>
        <w:tc>
          <w:tcPr>
            <w:tcW w:w="781" w:type="pct"/>
            <w:tcBorders>
              <w:top w:val="nil"/>
              <w:left w:val="nil"/>
              <w:bottom w:val="single" w:sz="4" w:space="0" w:color="auto"/>
              <w:right w:val="single" w:sz="4" w:space="0" w:color="auto"/>
            </w:tcBorders>
            <w:shd w:val="clear" w:color="auto" w:fill="auto"/>
            <w:vAlign w:val="center"/>
            <w:hideMark/>
          </w:tcPr>
          <w:p w:rsidR="00750FC7" w:rsidRPr="00B400B0" w:rsidRDefault="00750FC7" w:rsidP="00503EDE">
            <w:pPr>
              <w:rPr>
                <w:color w:val="000000"/>
                <w:lang w:val="vi-VN" w:eastAsia="vi-VN"/>
              </w:rPr>
            </w:pPr>
            <w:r w:rsidRPr="00B400B0">
              <w:rPr>
                <w:color w:val="000000"/>
                <w:spacing w:val="-8"/>
                <w:lang w:eastAsia="vi-VN"/>
              </w:rPr>
              <w:t> </w:t>
            </w:r>
          </w:p>
        </w:tc>
      </w:tr>
      <w:tr w:rsidR="00750FC7" w:rsidRPr="00B400B0" w:rsidTr="00750FC7">
        <w:trPr>
          <w:trHeight w:val="315"/>
        </w:trPr>
        <w:tc>
          <w:tcPr>
            <w:tcW w:w="312" w:type="pct"/>
            <w:tcBorders>
              <w:top w:val="nil"/>
              <w:left w:val="single" w:sz="4" w:space="0" w:color="auto"/>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7</w:t>
            </w:r>
          </w:p>
        </w:tc>
        <w:tc>
          <w:tcPr>
            <w:tcW w:w="948" w:type="pct"/>
            <w:tcBorders>
              <w:top w:val="nil"/>
              <w:left w:val="nil"/>
              <w:bottom w:val="single" w:sz="4" w:space="0" w:color="auto"/>
              <w:right w:val="single" w:sz="4" w:space="0" w:color="auto"/>
            </w:tcBorders>
            <w:shd w:val="clear" w:color="auto" w:fill="auto"/>
            <w:vAlign w:val="center"/>
            <w:hideMark/>
          </w:tcPr>
          <w:p w:rsidR="00750FC7" w:rsidRPr="00B400B0" w:rsidRDefault="00750FC7" w:rsidP="00503EDE">
            <w:pPr>
              <w:rPr>
                <w:color w:val="000000"/>
                <w:lang w:val="vi-VN" w:eastAsia="vi-VN"/>
              </w:rPr>
            </w:pPr>
            <w:r w:rsidRPr="00B400B0">
              <w:rPr>
                <w:color w:val="000000"/>
                <w:spacing w:val="-8"/>
                <w:lang w:eastAsia="vi-VN"/>
              </w:rPr>
              <w:t>Bình Chánh</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14</w:t>
            </w:r>
          </w:p>
        </w:tc>
        <w:tc>
          <w:tcPr>
            <w:tcW w:w="1011"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Gia Định</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21</w:t>
            </w:r>
          </w:p>
        </w:tc>
        <w:tc>
          <w:tcPr>
            <w:tcW w:w="10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 xml:space="preserve">Quận 9 Sài Gòn </w:t>
            </w:r>
          </w:p>
        </w:tc>
        <w:tc>
          <w:tcPr>
            <w:tcW w:w="312"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 </w:t>
            </w:r>
          </w:p>
        </w:tc>
        <w:tc>
          <w:tcPr>
            <w:tcW w:w="781" w:type="pct"/>
            <w:tcBorders>
              <w:top w:val="nil"/>
              <w:left w:val="nil"/>
              <w:bottom w:val="single" w:sz="4" w:space="0" w:color="auto"/>
              <w:right w:val="single" w:sz="4" w:space="0" w:color="auto"/>
            </w:tcBorders>
            <w:shd w:val="clear" w:color="auto" w:fill="auto"/>
            <w:vAlign w:val="center"/>
            <w:hideMark/>
          </w:tcPr>
          <w:p w:rsidR="00750FC7" w:rsidRPr="00B400B0" w:rsidRDefault="00750FC7" w:rsidP="00503EDE">
            <w:pPr>
              <w:rPr>
                <w:color w:val="000000"/>
                <w:lang w:val="vi-VN" w:eastAsia="vi-VN"/>
              </w:rPr>
            </w:pPr>
            <w:r w:rsidRPr="00B400B0">
              <w:rPr>
                <w:color w:val="000000"/>
                <w:spacing w:val="-8"/>
                <w:lang w:eastAsia="vi-VN"/>
              </w:rPr>
              <w:t> </w:t>
            </w:r>
          </w:p>
        </w:tc>
      </w:tr>
      <w:tr w:rsidR="00750FC7" w:rsidRPr="00B400B0" w:rsidTr="00750FC7">
        <w:trPr>
          <w:trHeight w:val="3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0FC7" w:rsidRPr="00B400B0" w:rsidRDefault="00750FC7" w:rsidP="00503EDE">
            <w:pPr>
              <w:jc w:val="center"/>
              <w:rPr>
                <w:b/>
                <w:bCs/>
                <w:color w:val="000000"/>
                <w:lang w:val="vi-VN" w:eastAsia="vi-VN"/>
              </w:rPr>
            </w:pPr>
            <w:r w:rsidRPr="00B400B0">
              <w:rPr>
                <w:b/>
                <w:bCs/>
                <w:color w:val="000000"/>
                <w:spacing w:val="-8"/>
                <w:lang w:eastAsia="vi-VN"/>
              </w:rPr>
              <w:t>NHÓM II</w:t>
            </w:r>
          </w:p>
        </w:tc>
      </w:tr>
      <w:tr w:rsidR="00750FC7" w:rsidRPr="00B400B0" w:rsidTr="00750FC7">
        <w:trPr>
          <w:trHeight w:val="315"/>
        </w:trPr>
        <w:tc>
          <w:tcPr>
            <w:tcW w:w="312" w:type="pct"/>
            <w:tcBorders>
              <w:top w:val="nil"/>
              <w:left w:val="single" w:sz="4" w:space="0" w:color="auto"/>
              <w:bottom w:val="single" w:sz="4" w:space="0" w:color="auto"/>
              <w:right w:val="single" w:sz="4" w:space="0" w:color="auto"/>
            </w:tcBorders>
            <w:shd w:val="clear" w:color="auto" w:fill="auto"/>
            <w:noWrap/>
            <w:vAlign w:val="center"/>
            <w:hideMark/>
          </w:tcPr>
          <w:p w:rsidR="00750FC7" w:rsidRPr="00B400B0" w:rsidRDefault="00750FC7" w:rsidP="00503EDE">
            <w:pPr>
              <w:jc w:val="center"/>
              <w:rPr>
                <w:color w:val="000000"/>
                <w:lang w:val="vi-VN" w:eastAsia="vi-VN"/>
              </w:rPr>
            </w:pPr>
            <w:r w:rsidRPr="00B400B0">
              <w:rPr>
                <w:color w:val="000000"/>
                <w:spacing w:val="-8"/>
                <w:lang w:eastAsia="vi-VN"/>
              </w:rPr>
              <w:t>1</w:t>
            </w:r>
          </w:p>
        </w:tc>
        <w:tc>
          <w:tcPr>
            <w:tcW w:w="948" w:type="pct"/>
            <w:tcBorders>
              <w:top w:val="nil"/>
              <w:left w:val="nil"/>
              <w:bottom w:val="single" w:sz="4" w:space="0" w:color="auto"/>
              <w:right w:val="single" w:sz="4" w:space="0" w:color="auto"/>
            </w:tcBorders>
            <w:shd w:val="clear" w:color="auto" w:fill="auto"/>
            <w:noWrap/>
            <w:vAlign w:val="center"/>
            <w:hideMark/>
          </w:tcPr>
          <w:p w:rsidR="00750FC7" w:rsidRPr="00B400B0" w:rsidRDefault="00750FC7" w:rsidP="00503EDE">
            <w:pPr>
              <w:rPr>
                <w:color w:val="000000"/>
                <w:lang w:val="vi-VN" w:eastAsia="vi-VN"/>
              </w:rPr>
            </w:pPr>
            <w:r w:rsidRPr="00B400B0">
              <w:rPr>
                <w:color w:val="000000"/>
                <w:spacing w:val="-8"/>
                <w:lang w:eastAsia="vi-VN"/>
              </w:rPr>
              <w:t>Củ Chi</w:t>
            </w:r>
          </w:p>
        </w:tc>
        <w:tc>
          <w:tcPr>
            <w:tcW w:w="312" w:type="pct"/>
            <w:tcBorders>
              <w:top w:val="nil"/>
              <w:left w:val="nil"/>
              <w:bottom w:val="single" w:sz="4" w:space="0" w:color="auto"/>
              <w:right w:val="single" w:sz="4" w:space="0" w:color="auto"/>
            </w:tcBorders>
            <w:shd w:val="clear" w:color="auto" w:fill="auto"/>
            <w:noWrap/>
            <w:vAlign w:val="bottom"/>
            <w:hideMark/>
          </w:tcPr>
          <w:p w:rsidR="00750FC7" w:rsidRPr="00B400B0" w:rsidRDefault="00750FC7" w:rsidP="00503EDE">
            <w:pPr>
              <w:rPr>
                <w:rFonts w:ascii="Arial" w:hAnsi="Arial" w:cs="Arial"/>
                <w:color w:val="000000"/>
                <w:sz w:val="22"/>
                <w:szCs w:val="22"/>
                <w:lang w:val="vi-VN" w:eastAsia="vi-VN"/>
              </w:rPr>
            </w:pPr>
            <w:r w:rsidRPr="00B400B0">
              <w:rPr>
                <w:rFonts w:ascii="Arial" w:hAnsi="Arial" w:cs="Arial"/>
                <w:color w:val="000000"/>
                <w:sz w:val="22"/>
                <w:szCs w:val="22"/>
                <w:lang w:val="vi-VN" w:eastAsia="vi-VN"/>
              </w:rPr>
              <w:t> </w:t>
            </w:r>
          </w:p>
        </w:tc>
        <w:tc>
          <w:tcPr>
            <w:tcW w:w="1011" w:type="pct"/>
            <w:tcBorders>
              <w:top w:val="nil"/>
              <w:left w:val="nil"/>
              <w:bottom w:val="single" w:sz="4" w:space="0" w:color="auto"/>
              <w:right w:val="single" w:sz="4" w:space="0" w:color="auto"/>
            </w:tcBorders>
            <w:shd w:val="clear" w:color="auto" w:fill="auto"/>
            <w:noWrap/>
            <w:vAlign w:val="bottom"/>
            <w:hideMark/>
          </w:tcPr>
          <w:p w:rsidR="00750FC7" w:rsidRPr="00B400B0" w:rsidRDefault="00750FC7" w:rsidP="00503EDE">
            <w:pPr>
              <w:rPr>
                <w:rFonts w:ascii="Arial" w:hAnsi="Arial" w:cs="Arial"/>
                <w:color w:val="000000"/>
                <w:sz w:val="22"/>
                <w:szCs w:val="22"/>
                <w:lang w:val="vi-VN" w:eastAsia="vi-VN"/>
              </w:rPr>
            </w:pPr>
            <w:r w:rsidRPr="00B400B0">
              <w:rPr>
                <w:rFonts w:ascii="Arial" w:hAnsi="Arial" w:cs="Arial"/>
                <w:color w:val="000000"/>
                <w:sz w:val="22"/>
                <w:szCs w:val="22"/>
                <w:lang w:val="vi-VN" w:eastAsia="vi-VN"/>
              </w:rPr>
              <w:t> </w:t>
            </w:r>
          </w:p>
        </w:tc>
        <w:tc>
          <w:tcPr>
            <w:tcW w:w="312" w:type="pct"/>
            <w:tcBorders>
              <w:top w:val="nil"/>
              <w:left w:val="nil"/>
              <w:bottom w:val="single" w:sz="4" w:space="0" w:color="auto"/>
              <w:right w:val="single" w:sz="4" w:space="0" w:color="auto"/>
            </w:tcBorders>
            <w:shd w:val="clear" w:color="auto" w:fill="auto"/>
            <w:noWrap/>
            <w:vAlign w:val="bottom"/>
            <w:hideMark/>
          </w:tcPr>
          <w:p w:rsidR="00750FC7" w:rsidRPr="00B400B0" w:rsidRDefault="00750FC7" w:rsidP="00503EDE">
            <w:pPr>
              <w:rPr>
                <w:rFonts w:ascii="Arial" w:hAnsi="Arial" w:cs="Arial"/>
                <w:color w:val="000000"/>
                <w:sz w:val="22"/>
                <w:szCs w:val="22"/>
                <w:lang w:val="vi-VN" w:eastAsia="vi-VN"/>
              </w:rPr>
            </w:pPr>
            <w:r w:rsidRPr="00B400B0">
              <w:rPr>
                <w:rFonts w:ascii="Arial" w:hAnsi="Arial" w:cs="Arial"/>
                <w:color w:val="000000"/>
                <w:sz w:val="22"/>
                <w:szCs w:val="22"/>
                <w:lang w:val="vi-VN" w:eastAsia="vi-VN"/>
              </w:rPr>
              <w:t> </w:t>
            </w:r>
          </w:p>
        </w:tc>
        <w:tc>
          <w:tcPr>
            <w:tcW w:w="1012" w:type="pct"/>
            <w:tcBorders>
              <w:top w:val="nil"/>
              <w:left w:val="nil"/>
              <w:bottom w:val="single" w:sz="4" w:space="0" w:color="auto"/>
              <w:right w:val="single" w:sz="4" w:space="0" w:color="auto"/>
            </w:tcBorders>
            <w:shd w:val="clear" w:color="auto" w:fill="auto"/>
            <w:noWrap/>
            <w:vAlign w:val="bottom"/>
            <w:hideMark/>
          </w:tcPr>
          <w:p w:rsidR="00750FC7" w:rsidRPr="00B400B0" w:rsidRDefault="00750FC7" w:rsidP="00503EDE">
            <w:pPr>
              <w:rPr>
                <w:rFonts w:ascii="Arial" w:hAnsi="Arial" w:cs="Arial"/>
                <w:color w:val="000000"/>
                <w:sz w:val="22"/>
                <w:szCs w:val="22"/>
                <w:lang w:val="vi-VN" w:eastAsia="vi-VN"/>
              </w:rPr>
            </w:pPr>
            <w:r w:rsidRPr="00B400B0">
              <w:rPr>
                <w:rFonts w:ascii="Arial" w:hAnsi="Arial" w:cs="Arial"/>
                <w:color w:val="000000"/>
                <w:sz w:val="22"/>
                <w:szCs w:val="22"/>
                <w:lang w:val="vi-VN" w:eastAsia="vi-VN"/>
              </w:rPr>
              <w:t> </w:t>
            </w:r>
          </w:p>
        </w:tc>
        <w:tc>
          <w:tcPr>
            <w:tcW w:w="312" w:type="pct"/>
            <w:tcBorders>
              <w:top w:val="nil"/>
              <w:left w:val="nil"/>
              <w:bottom w:val="single" w:sz="4" w:space="0" w:color="auto"/>
              <w:right w:val="single" w:sz="4" w:space="0" w:color="auto"/>
            </w:tcBorders>
            <w:shd w:val="clear" w:color="auto" w:fill="auto"/>
            <w:noWrap/>
            <w:vAlign w:val="bottom"/>
            <w:hideMark/>
          </w:tcPr>
          <w:p w:rsidR="00750FC7" w:rsidRPr="00B400B0" w:rsidRDefault="00750FC7" w:rsidP="00503EDE">
            <w:pPr>
              <w:rPr>
                <w:rFonts w:ascii="Arial" w:hAnsi="Arial" w:cs="Arial"/>
                <w:color w:val="000000"/>
                <w:sz w:val="22"/>
                <w:szCs w:val="22"/>
                <w:lang w:val="vi-VN" w:eastAsia="vi-VN"/>
              </w:rPr>
            </w:pPr>
            <w:r w:rsidRPr="00B400B0">
              <w:rPr>
                <w:rFonts w:ascii="Arial" w:hAnsi="Arial" w:cs="Arial"/>
                <w:color w:val="000000"/>
                <w:sz w:val="22"/>
                <w:szCs w:val="22"/>
                <w:lang w:val="vi-VN" w:eastAsia="vi-VN"/>
              </w:rPr>
              <w:t> </w:t>
            </w:r>
          </w:p>
        </w:tc>
        <w:tc>
          <w:tcPr>
            <w:tcW w:w="781" w:type="pct"/>
            <w:tcBorders>
              <w:top w:val="nil"/>
              <w:left w:val="nil"/>
              <w:bottom w:val="single" w:sz="4" w:space="0" w:color="auto"/>
              <w:right w:val="single" w:sz="4" w:space="0" w:color="auto"/>
            </w:tcBorders>
            <w:shd w:val="clear" w:color="auto" w:fill="auto"/>
            <w:noWrap/>
            <w:vAlign w:val="bottom"/>
            <w:hideMark/>
          </w:tcPr>
          <w:p w:rsidR="00750FC7" w:rsidRPr="00B400B0" w:rsidRDefault="00750FC7" w:rsidP="00503EDE">
            <w:pPr>
              <w:rPr>
                <w:rFonts w:ascii="Arial" w:hAnsi="Arial" w:cs="Arial"/>
                <w:color w:val="000000"/>
                <w:sz w:val="22"/>
                <w:szCs w:val="22"/>
                <w:lang w:val="vi-VN" w:eastAsia="vi-VN"/>
              </w:rPr>
            </w:pPr>
            <w:r w:rsidRPr="00B400B0">
              <w:rPr>
                <w:rFonts w:ascii="Arial" w:hAnsi="Arial" w:cs="Arial"/>
                <w:color w:val="000000"/>
                <w:sz w:val="22"/>
                <w:szCs w:val="22"/>
                <w:lang w:val="vi-VN" w:eastAsia="vi-VN"/>
              </w:rPr>
              <w:t> </w:t>
            </w:r>
          </w:p>
        </w:tc>
      </w:tr>
    </w:tbl>
    <w:p w:rsidR="00C26405" w:rsidRPr="00C26405" w:rsidRDefault="00C26405" w:rsidP="00750FC7">
      <w:pPr>
        <w:tabs>
          <w:tab w:val="left" w:pos="993"/>
        </w:tabs>
        <w:overflowPunct w:val="0"/>
        <w:autoSpaceDE w:val="0"/>
        <w:autoSpaceDN w:val="0"/>
        <w:adjustRightInd w:val="0"/>
        <w:spacing w:before="60" w:after="60" w:line="264" w:lineRule="auto"/>
        <w:jc w:val="both"/>
        <w:textAlignment w:val="baseline"/>
        <w:rPr>
          <w:sz w:val="28"/>
          <w:szCs w:val="28"/>
        </w:rPr>
      </w:pPr>
      <w:bookmarkStart w:id="0" w:name="_GoBack"/>
      <w:bookmarkEnd w:id="0"/>
    </w:p>
    <w:sectPr w:rsidR="00C26405" w:rsidRPr="00C26405" w:rsidSect="00C26405">
      <w:pgSz w:w="16840" w:h="11907" w:orient="landscape" w:code="9"/>
      <w:pgMar w:top="964" w:right="964" w:bottom="1021"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VnTime">
    <w:altName w:val="Courier New"/>
    <w:charset w:val="00"/>
    <w:family w:val="swiss"/>
    <w:pitch w:val="variable"/>
    <w:sig w:usb0="00000003"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A3"/>
    <w:family w:val="swiss"/>
    <w:pitch w:val="variable"/>
    <w:sig w:usb0="E0002AFF" w:usb1="C0007843" w:usb2="00000009" w:usb3="00000000" w:csb0="000001FF" w:csb1="00000000"/>
  </w:font>
  <w:font w:name="Cambria">
    <w:panose1 w:val="02040503050406030204"/>
    <w:charset w:val="A3"/>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25E7B"/>
    <w:multiLevelType w:val="multilevel"/>
    <w:tmpl w:val="D8AAB3A2"/>
    <w:lvl w:ilvl="0">
      <w:start w:val="2"/>
      <w:numFmt w:val="decimal"/>
      <w:lvlText w:val="%1."/>
      <w:lvlJc w:val="left"/>
      <w:pPr>
        <w:ind w:left="420" w:hanging="420"/>
      </w:pPr>
      <w:rPr>
        <w:rFonts w:hint="default"/>
        <w:b/>
      </w:rPr>
    </w:lvl>
    <w:lvl w:ilvl="1">
      <w:start w:val="1"/>
      <w:numFmt w:val="decimal"/>
      <w:lvlText w:val="%1.%2."/>
      <w:lvlJc w:val="left"/>
      <w:pPr>
        <w:ind w:left="1995" w:hanging="720"/>
      </w:pPr>
      <w:rPr>
        <w:rFonts w:hint="default"/>
        <w:b/>
      </w:rPr>
    </w:lvl>
    <w:lvl w:ilvl="2">
      <w:start w:val="1"/>
      <w:numFmt w:val="decimal"/>
      <w:lvlText w:val="%1.%2.%3."/>
      <w:lvlJc w:val="left"/>
      <w:pPr>
        <w:ind w:left="3270" w:hanging="720"/>
      </w:pPr>
      <w:rPr>
        <w:rFonts w:hint="default"/>
        <w:b/>
      </w:rPr>
    </w:lvl>
    <w:lvl w:ilvl="3">
      <w:start w:val="1"/>
      <w:numFmt w:val="decimal"/>
      <w:lvlText w:val="%1.%2.%3.%4."/>
      <w:lvlJc w:val="left"/>
      <w:pPr>
        <w:ind w:left="4905" w:hanging="1080"/>
      </w:pPr>
      <w:rPr>
        <w:rFonts w:hint="default"/>
        <w:b/>
      </w:rPr>
    </w:lvl>
    <w:lvl w:ilvl="4">
      <w:start w:val="1"/>
      <w:numFmt w:val="decimal"/>
      <w:lvlText w:val="%1.%2.%3.%4.%5."/>
      <w:lvlJc w:val="left"/>
      <w:pPr>
        <w:ind w:left="6180" w:hanging="1080"/>
      </w:pPr>
      <w:rPr>
        <w:rFonts w:hint="default"/>
        <w:b/>
      </w:rPr>
    </w:lvl>
    <w:lvl w:ilvl="5">
      <w:start w:val="1"/>
      <w:numFmt w:val="decimal"/>
      <w:lvlText w:val="%1.%2.%3.%4.%5.%6."/>
      <w:lvlJc w:val="left"/>
      <w:pPr>
        <w:ind w:left="7815" w:hanging="1440"/>
      </w:pPr>
      <w:rPr>
        <w:rFonts w:hint="default"/>
        <w:b/>
      </w:rPr>
    </w:lvl>
    <w:lvl w:ilvl="6">
      <w:start w:val="1"/>
      <w:numFmt w:val="decimal"/>
      <w:lvlText w:val="%1.%2.%3.%4.%5.%6.%7."/>
      <w:lvlJc w:val="left"/>
      <w:pPr>
        <w:ind w:left="9090" w:hanging="1440"/>
      </w:pPr>
      <w:rPr>
        <w:rFonts w:hint="default"/>
        <w:b/>
      </w:rPr>
    </w:lvl>
    <w:lvl w:ilvl="7">
      <w:start w:val="1"/>
      <w:numFmt w:val="decimal"/>
      <w:lvlText w:val="%1.%2.%3.%4.%5.%6.%7.%8."/>
      <w:lvlJc w:val="left"/>
      <w:pPr>
        <w:ind w:left="10725" w:hanging="1800"/>
      </w:pPr>
      <w:rPr>
        <w:rFonts w:hint="default"/>
        <w:b/>
      </w:rPr>
    </w:lvl>
    <w:lvl w:ilvl="8">
      <w:start w:val="1"/>
      <w:numFmt w:val="decimal"/>
      <w:lvlText w:val="%1.%2.%3.%4.%5.%6.%7.%8.%9."/>
      <w:lvlJc w:val="left"/>
      <w:pPr>
        <w:ind w:left="12360" w:hanging="2160"/>
      </w:pPr>
      <w:rPr>
        <w:rFonts w:hint="default"/>
        <w:b/>
      </w:rPr>
    </w:lvl>
  </w:abstractNum>
  <w:abstractNum w:abstractNumId="1">
    <w:nsid w:val="23B80A1C"/>
    <w:multiLevelType w:val="hybridMultilevel"/>
    <w:tmpl w:val="77F2DABC"/>
    <w:lvl w:ilvl="0" w:tplc="00F4054C">
      <w:start w:val="1"/>
      <w:numFmt w:val="decimal"/>
      <w:lvlText w:val="%1."/>
      <w:lvlJc w:val="left"/>
      <w:pPr>
        <w:ind w:left="3338" w:hanging="360"/>
      </w:pPr>
      <w:rPr>
        <w:rFonts w:hint="default"/>
        <w:b/>
      </w:rPr>
    </w:lvl>
    <w:lvl w:ilvl="1" w:tplc="B776C15E">
      <w:start w:val="1"/>
      <w:numFmt w:val="lowerLetter"/>
      <w:lvlText w:val="%2."/>
      <w:lvlJc w:val="left"/>
      <w:pPr>
        <w:ind w:left="1789" w:hanging="360"/>
      </w:pPr>
      <w:rPr>
        <w:b/>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35721736"/>
    <w:multiLevelType w:val="multilevel"/>
    <w:tmpl w:val="2C866808"/>
    <w:lvl w:ilvl="0">
      <w:start w:val="4"/>
      <w:numFmt w:val="decimal"/>
      <w:lvlText w:val="%1."/>
      <w:lvlJc w:val="left"/>
      <w:pPr>
        <w:ind w:left="450" w:hanging="450"/>
      </w:pPr>
      <w:rPr>
        <w:rFonts w:hint="default"/>
        <w:b/>
      </w:rPr>
    </w:lvl>
    <w:lvl w:ilvl="1">
      <w:start w:val="1"/>
      <w:numFmt w:val="decimal"/>
      <w:lvlText w:val="%1.%2."/>
      <w:lvlJc w:val="left"/>
      <w:pPr>
        <w:ind w:left="1995" w:hanging="720"/>
      </w:pPr>
      <w:rPr>
        <w:rFonts w:hint="default"/>
        <w:b/>
      </w:rPr>
    </w:lvl>
    <w:lvl w:ilvl="2">
      <w:start w:val="1"/>
      <w:numFmt w:val="decimal"/>
      <w:lvlText w:val="%1.%2.%3."/>
      <w:lvlJc w:val="left"/>
      <w:pPr>
        <w:ind w:left="3270" w:hanging="720"/>
      </w:pPr>
      <w:rPr>
        <w:rFonts w:hint="default"/>
        <w:b/>
      </w:rPr>
    </w:lvl>
    <w:lvl w:ilvl="3">
      <w:start w:val="1"/>
      <w:numFmt w:val="decimal"/>
      <w:lvlText w:val="%1.%2.%3.%4."/>
      <w:lvlJc w:val="left"/>
      <w:pPr>
        <w:ind w:left="4905" w:hanging="1080"/>
      </w:pPr>
      <w:rPr>
        <w:rFonts w:hint="default"/>
        <w:b/>
      </w:rPr>
    </w:lvl>
    <w:lvl w:ilvl="4">
      <w:start w:val="1"/>
      <w:numFmt w:val="decimal"/>
      <w:lvlText w:val="%1.%2.%3.%4.%5."/>
      <w:lvlJc w:val="left"/>
      <w:pPr>
        <w:ind w:left="6180" w:hanging="1080"/>
      </w:pPr>
      <w:rPr>
        <w:rFonts w:hint="default"/>
        <w:b/>
      </w:rPr>
    </w:lvl>
    <w:lvl w:ilvl="5">
      <w:start w:val="1"/>
      <w:numFmt w:val="decimal"/>
      <w:lvlText w:val="%1.%2.%3.%4.%5.%6."/>
      <w:lvlJc w:val="left"/>
      <w:pPr>
        <w:ind w:left="7815" w:hanging="1440"/>
      </w:pPr>
      <w:rPr>
        <w:rFonts w:hint="default"/>
        <w:b/>
      </w:rPr>
    </w:lvl>
    <w:lvl w:ilvl="6">
      <w:start w:val="1"/>
      <w:numFmt w:val="decimal"/>
      <w:lvlText w:val="%1.%2.%3.%4.%5.%6.%7."/>
      <w:lvlJc w:val="left"/>
      <w:pPr>
        <w:ind w:left="9450" w:hanging="1800"/>
      </w:pPr>
      <w:rPr>
        <w:rFonts w:hint="default"/>
        <w:b/>
      </w:rPr>
    </w:lvl>
    <w:lvl w:ilvl="7">
      <w:start w:val="1"/>
      <w:numFmt w:val="decimal"/>
      <w:lvlText w:val="%1.%2.%3.%4.%5.%6.%7.%8."/>
      <w:lvlJc w:val="left"/>
      <w:pPr>
        <w:ind w:left="10725" w:hanging="1800"/>
      </w:pPr>
      <w:rPr>
        <w:rFonts w:hint="default"/>
        <w:b/>
      </w:rPr>
    </w:lvl>
    <w:lvl w:ilvl="8">
      <w:start w:val="1"/>
      <w:numFmt w:val="decimal"/>
      <w:lvlText w:val="%1.%2.%3.%4.%5.%6.%7.%8.%9."/>
      <w:lvlJc w:val="left"/>
      <w:pPr>
        <w:ind w:left="12360" w:hanging="2160"/>
      </w:pPr>
      <w:rPr>
        <w:rFonts w:hint="default"/>
        <w:b/>
      </w:rPr>
    </w:lvl>
  </w:abstractNum>
  <w:abstractNum w:abstractNumId="3">
    <w:nsid w:val="392F11AD"/>
    <w:multiLevelType w:val="multilevel"/>
    <w:tmpl w:val="4176D468"/>
    <w:lvl w:ilvl="0">
      <w:start w:val="6"/>
      <w:numFmt w:val="decimal"/>
      <w:lvlText w:val="%1."/>
      <w:lvlJc w:val="left"/>
      <w:pPr>
        <w:ind w:left="450" w:hanging="45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4">
    <w:nsid w:val="563C0EC5"/>
    <w:multiLevelType w:val="hybridMultilevel"/>
    <w:tmpl w:val="5334725A"/>
    <w:lvl w:ilvl="0" w:tplc="357EA75E">
      <w:start w:val="2"/>
      <w:numFmt w:val="bullet"/>
      <w:lvlText w:val="-"/>
      <w:lvlJc w:val="left"/>
      <w:pPr>
        <w:ind w:left="1069" w:hanging="360"/>
      </w:pPr>
      <w:rPr>
        <w:rFonts w:ascii="Times New Roman" w:eastAsia="Times New Roman" w:hAnsi="Times New Roman" w:cs="Times New Roman"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nsid w:val="59E026E1"/>
    <w:multiLevelType w:val="hybridMultilevel"/>
    <w:tmpl w:val="77F2DABC"/>
    <w:lvl w:ilvl="0" w:tplc="00F4054C">
      <w:start w:val="1"/>
      <w:numFmt w:val="decimal"/>
      <w:lvlText w:val="%1."/>
      <w:lvlJc w:val="left"/>
      <w:pPr>
        <w:ind w:left="3338" w:hanging="360"/>
      </w:pPr>
      <w:rPr>
        <w:rFonts w:hint="default"/>
        <w:b/>
      </w:rPr>
    </w:lvl>
    <w:lvl w:ilvl="1" w:tplc="B776C15E">
      <w:start w:val="1"/>
      <w:numFmt w:val="lowerLetter"/>
      <w:lvlText w:val="%2."/>
      <w:lvlJc w:val="left"/>
      <w:pPr>
        <w:ind w:left="1789" w:hanging="360"/>
      </w:pPr>
      <w:rPr>
        <w:b/>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5BDF4786"/>
    <w:multiLevelType w:val="multilevel"/>
    <w:tmpl w:val="596600D2"/>
    <w:lvl w:ilvl="0">
      <w:start w:val="3"/>
      <w:numFmt w:val="decimal"/>
      <w:lvlText w:val="%1."/>
      <w:lvlJc w:val="left"/>
      <w:pPr>
        <w:ind w:left="420" w:hanging="420"/>
      </w:pPr>
      <w:rPr>
        <w:rFonts w:hint="default"/>
        <w:b/>
      </w:rPr>
    </w:lvl>
    <w:lvl w:ilvl="1">
      <w:start w:val="1"/>
      <w:numFmt w:val="decimal"/>
      <w:lvlText w:val="%1.%2."/>
      <w:lvlJc w:val="left"/>
      <w:pPr>
        <w:ind w:left="1995" w:hanging="720"/>
      </w:pPr>
      <w:rPr>
        <w:rFonts w:hint="default"/>
        <w:b/>
      </w:rPr>
    </w:lvl>
    <w:lvl w:ilvl="2">
      <w:start w:val="1"/>
      <w:numFmt w:val="decimal"/>
      <w:lvlText w:val="%1.%2.%3."/>
      <w:lvlJc w:val="left"/>
      <w:pPr>
        <w:ind w:left="3270" w:hanging="720"/>
      </w:pPr>
      <w:rPr>
        <w:rFonts w:hint="default"/>
        <w:b/>
      </w:rPr>
    </w:lvl>
    <w:lvl w:ilvl="3">
      <w:start w:val="1"/>
      <w:numFmt w:val="decimal"/>
      <w:lvlText w:val="%1.%2.%3.%4."/>
      <w:lvlJc w:val="left"/>
      <w:pPr>
        <w:ind w:left="4905" w:hanging="1080"/>
      </w:pPr>
      <w:rPr>
        <w:rFonts w:hint="default"/>
        <w:b/>
      </w:rPr>
    </w:lvl>
    <w:lvl w:ilvl="4">
      <w:start w:val="1"/>
      <w:numFmt w:val="decimal"/>
      <w:lvlText w:val="%1.%2.%3.%4.%5."/>
      <w:lvlJc w:val="left"/>
      <w:pPr>
        <w:ind w:left="6180" w:hanging="1080"/>
      </w:pPr>
      <w:rPr>
        <w:rFonts w:hint="default"/>
        <w:b/>
      </w:rPr>
    </w:lvl>
    <w:lvl w:ilvl="5">
      <w:start w:val="1"/>
      <w:numFmt w:val="decimal"/>
      <w:lvlText w:val="%1.%2.%3.%4.%5.%6."/>
      <w:lvlJc w:val="left"/>
      <w:pPr>
        <w:ind w:left="7815" w:hanging="1440"/>
      </w:pPr>
      <w:rPr>
        <w:rFonts w:hint="default"/>
        <w:b/>
      </w:rPr>
    </w:lvl>
    <w:lvl w:ilvl="6">
      <w:start w:val="1"/>
      <w:numFmt w:val="decimal"/>
      <w:lvlText w:val="%1.%2.%3.%4.%5.%6.%7."/>
      <w:lvlJc w:val="left"/>
      <w:pPr>
        <w:ind w:left="9090" w:hanging="1440"/>
      </w:pPr>
      <w:rPr>
        <w:rFonts w:hint="default"/>
        <w:b/>
      </w:rPr>
    </w:lvl>
    <w:lvl w:ilvl="7">
      <w:start w:val="1"/>
      <w:numFmt w:val="decimal"/>
      <w:lvlText w:val="%1.%2.%3.%4.%5.%6.%7.%8."/>
      <w:lvlJc w:val="left"/>
      <w:pPr>
        <w:ind w:left="10725" w:hanging="1800"/>
      </w:pPr>
      <w:rPr>
        <w:rFonts w:hint="default"/>
        <w:b/>
      </w:rPr>
    </w:lvl>
    <w:lvl w:ilvl="8">
      <w:start w:val="1"/>
      <w:numFmt w:val="decimal"/>
      <w:lvlText w:val="%1.%2.%3.%4.%5.%6.%7.%8.%9."/>
      <w:lvlJc w:val="left"/>
      <w:pPr>
        <w:ind w:left="12360" w:hanging="2160"/>
      </w:pPr>
      <w:rPr>
        <w:rFonts w:hint="default"/>
        <w:b/>
      </w:rPr>
    </w:lvl>
  </w:abstractNum>
  <w:abstractNum w:abstractNumId="7">
    <w:nsid w:val="67BB4CF2"/>
    <w:multiLevelType w:val="multilevel"/>
    <w:tmpl w:val="469C3DFC"/>
    <w:lvl w:ilvl="0">
      <w:start w:val="2"/>
      <w:numFmt w:val="decimal"/>
      <w:lvlText w:val="%1"/>
      <w:lvlJc w:val="left"/>
      <w:pPr>
        <w:ind w:left="480" w:hanging="480"/>
      </w:pPr>
      <w:rPr>
        <w:rFonts w:hint="default"/>
        <w:b/>
      </w:rPr>
    </w:lvl>
    <w:lvl w:ilvl="1">
      <w:start w:val="10"/>
      <w:numFmt w:val="decimal"/>
      <w:lvlText w:val="%1.%2"/>
      <w:lvlJc w:val="left"/>
      <w:pPr>
        <w:ind w:left="1200" w:hanging="48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8">
    <w:nsid w:val="76DC2336"/>
    <w:multiLevelType w:val="hybridMultilevel"/>
    <w:tmpl w:val="77F2DABC"/>
    <w:lvl w:ilvl="0" w:tplc="00F4054C">
      <w:start w:val="1"/>
      <w:numFmt w:val="decimal"/>
      <w:lvlText w:val="%1."/>
      <w:lvlJc w:val="left"/>
      <w:pPr>
        <w:ind w:left="3338" w:hanging="360"/>
      </w:pPr>
      <w:rPr>
        <w:rFonts w:hint="default"/>
        <w:b/>
      </w:rPr>
    </w:lvl>
    <w:lvl w:ilvl="1" w:tplc="B776C15E">
      <w:start w:val="1"/>
      <w:numFmt w:val="lowerLetter"/>
      <w:lvlText w:val="%2."/>
      <w:lvlJc w:val="left"/>
      <w:pPr>
        <w:ind w:left="1789" w:hanging="360"/>
      </w:pPr>
      <w:rPr>
        <w:b/>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3"/>
  </w:num>
  <w:num w:numId="2">
    <w:abstractNumId w:val="8"/>
  </w:num>
  <w:num w:numId="3">
    <w:abstractNumId w:val="7"/>
  </w:num>
  <w:num w:numId="4">
    <w:abstractNumId w:val="0"/>
  </w:num>
  <w:num w:numId="5">
    <w:abstractNumId w:val="6"/>
  </w:num>
  <w:num w:numId="6">
    <w:abstractNumId w:val="2"/>
  </w:num>
  <w:num w:numId="7">
    <w:abstractNumId w:val="4"/>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CB7"/>
    <w:rsid w:val="00096CB7"/>
    <w:rsid w:val="00120D6A"/>
    <w:rsid w:val="00162D2F"/>
    <w:rsid w:val="001A680C"/>
    <w:rsid w:val="001D2CE1"/>
    <w:rsid w:val="00256331"/>
    <w:rsid w:val="00455EFB"/>
    <w:rsid w:val="004F56AC"/>
    <w:rsid w:val="00501A4A"/>
    <w:rsid w:val="005433BB"/>
    <w:rsid w:val="006214CA"/>
    <w:rsid w:val="00661A6E"/>
    <w:rsid w:val="006D63F8"/>
    <w:rsid w:val="00703873"/>
    <w:rsid w:val="00750FC7"/>
    <w:rsid w:val="00822725"/>
    <w:rsid w:val="009C1949"/>
    <w:rsid w:val="009F5662"/>
    <w:rsid w:val="00B315DC"/>
    <w:rsid w:val="00BA79E8"/>
    <w:rsid w:val="00BF03C3"/>
    <w:rsid w:val="00C26405"/>
    <w:rsid w:val="00C82E3C"/>
    <w:rsid w:val="00E4348F"/>
    <w:rsid w:val="00E927BB"/>
    <w:rsid w:val="00ED7414"/>
    <w:rsid w:val="00F03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CB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96CB7"/>
    <w:pPr>
      <w:spacing w:before="40"/>
      <w:ind w:firstLine="720"/>
      <w:jc w:val="both"/>
    </w:pPr>
    <w:rPr>
      <w:rFonts w:ascii=".VnTime" w:hAnsi=".VnTime"/>
      <w:sz w:val="28"/>
      <w:szCs w:val="20"/>
      <w:lang w:val="x-none" w:eastAsia="x-none"/>
    </w:rPr>
  </w:style>
  <w:style w:type="character" w:customStyle="1" w:styleId="BodyTextIndent2Char">
    <w:name w:val="Body Text Indent 2 Char"/>
    <w:basedOn w:val="DefaultParagraphFont"/>
    <w:link w:val="BodyTextIndent2"/>
    <w:rsid w:val="00096CB7"/>
    <w:rPr>
      <w:rFonts w:ascii=".VnTime" w:eastAsia="Times New Roman" w:hAnsi=".VnTime" w:cs="Times New Roman"/>
      <w:sz w:val="28"/>
      <w:szCs w:val="20"/>
      <w:lang w:val="x-none" w:eastAsia="x-none"/>
    </w:rPr>
  </w:style>
  <w:style w:type="paragraph" w:styleId="BodyTextIndent3">
    <w:name w:val="Body Text Indent 3"/>
    <w:basedOn w:val="Normal"/>
    <w:link w:val="BodyTextIndent3Char"/>
    <w:rsid w:val="00096CB7"/>
    <w:pPr>
      <w:ind w:left="720"/>
      <w:jc w:val="both"/>
    </w:pPr>
    <w:rPr>
      <w:sz w:val="28"/>
      <w:lang w:val="en-GB" w:eastAsia="x-none"/>
    </w:rPr>
  </w:style>
  <w:style w:type="character" w:customStyle="1" w:styleId="BodyTextIndent3Char">
    <w:name w:val="Body Text Indent 3 Char"/>
    <w:basedOn w:val="DefaultParagraphFont"/>
    <w:link w:val="BodyTextIndent3"/>
    <w:rsid w:val="00096CB7"/>
    <w:rPr>
      <w:rFonts w:ascii="Times New Roman" w:eastAsia="Times New Roman" w:hAnsi="Times New Roman" w:cs="Times New Roman"/>
      <w:sz w:val="28"/>
      <w:szCs w:val="24"/>
      <w:lang w:val="en-GB" w:eastAsia="x-none"/>
    </w:rPr>
  </w:style>
  <w:style w:type="paragraph" w:styleId="BodyText">
    <w:name w:val="Body Text"/>
    <w:basedOn w:val="Normal"/>
    <w:link w:val="BodyTextChar"/>
    <w:rsid w:val="00096CB7"/>
    <w:pPr>
      <w:spacing w:before="60"/>
      <w:jc w:val="both"/>
    </w:pPr>
    <w:rPr>
      <w:sz w:val="28"/>
      <w:szCs w:val="20"/>
      <w:lang w:val="x-none" w:eastAsia="x-none"/>
    </w:rPr>
  </w:style>
  <w:style w:type="character" w:customStyle="1" w:styleId="BodyTextChar">
    <w:name w:val="Body Text Char"/>
    <w:basedOn w:val="DefaultParagraphFont"/>
    <w:link w:val="BodyText"/>
    <w:rsid w:val="00096CB7"/>
    <w:rPr>
      <w:rFonts w:ascii="Times New Roman" w:eastAsia="Times New Roman" w:hAnsi="Times New Roman" w:cs="Times New Roman"/>
      <w:sz w:val="28"/>
      <w:szCs w:val="20"/>
      <w:lang w:val="x-none" w:eastAsia="x-none"/>
    </w:rPr>
  </w:style>
  <w:style w:type="paragraph" w:styleId="ListParagraph">
    <w:name w:val="List Paragraph"/>
    <w:basedOn w:val="Normal"/>
    <w:uiPriority w:val="34"/>
    <w:qFormat/>
    <w:rsid w:val="009C1949"/>
    <w:pPr>
      <w:ind w:left="720"/>
      <w:contextualSpacing/>
    </w:pPr>
  </w:style>
  <w:style w:type="paragraph" w:styleId="BalloonText">
    <w:name w:val="Balloon Text"/>
    <w:basedOn w:val="Normal"/>
    <w:link w:val="BalloonTextChar"/>
    <w:uiPriority w:val="99"/>
    <w:semiHidden/>
    <w:unhideWhenUsed/>
    <w:rsid w:val="009C1949"/>
    <w:rPr>
      <w:rFonts w:ascii="Tahoma" w:hAnsi="Tahoma" w:cs="Tahoma"/>
      <w:sz w:val="16"/>
      <w:szCs w:val="16"/>
    </w:rPr>
  </w:style>
  <w:style w:type="character" w:customStyle="1" w:styleId="BalloonTextChar">
    <w:name w:val="Balloon Text Char"/>
    <w:basedOn w:val="DefaultParagraphFont"/>
    <w:link w:val="BalloonText"/>
    <w:uiPriority w:val="99"/>
    <w:semiHidden/>
    <w:rsid w:val="009C1949"/>
    <w:rPr>
      <w:rFonts w:ascii="Tahoma" w:eastAsia="Times New Roman" w:hAnsi="Tahoma" w:cs="Tahoma"/>
      <w:sz w:val="16"/>
      <w:szCs w:val="16"/>
    </w:rPr>
  </w:style>
  <w:style w:type="paragraph" w:styleId="Header">
    <w:name w:val="header"/>
    <w:basedOn w:val="Normal"/>
    <w:link w:val="HeaderChar"/>
    <w:uiPriority w:val="99"/>
    <w:semiHidden/>
    <w:unhideWhenUsed/>
    <w:rsid w:val="00F03130"/>
    <w:pPr>
      <w:tabs>
        <w:tab w:val="center" w:pos="4680"/>
        <w:tab w:val="right" w:pos="9360"/>
      </w:tabs>
    </w:pPr>
    <w:rPr>
      <w:lang w:val="x-none" w:eastAsia="x-none"/>
    </w:rPr>
  </w:style>
  <w:style w:type="character" w:customStyle="1" w:styleId="HeaderChar">
    <w:name w:val="Header Char"/>
    <w:basedOn w:val="DefaultParagraphFont"/>
    <w:link w:val="Header"/>
    <w:uiPriority w:val="99"/>
    <w:semiHidden/>
    <w:rsid w:val="00F03130"/>
    <w:rPr>
      <w:rFonts w:ascii="Times New Roman" w:eastAsia="Times New Roman" w:hAnsi="Times New Roman" w:cs="Times New Roman"/>
      <w:sz w:val="24"/>
      <w:szCs w:val="24"/>
      <w:lang w:val="x-none" w:eastAsia="x-none"/>
    </w:rPr>
  </w:style>
  <w:style w:type="paragraph" w:styleId="Title">
    <w:name w:val="Title"/>
    <w:basedOn w:val="Normal"/>
    <w:link w:val="TitleChar"/>
    <w:qFormat/>
    <w:rsid w:val="00C26405"/>
    <w:pPr>
      <w:jc w:val="center"/>
    </w:pPr>
    <w:rPr>
      <w:b/>
      <w:bCs/>
      <w:iCs/>
      <w:sz w:val="28"/>
      <w:szCs w:val="28"/>
    </w:rPr>
  </w:style>
  <w:style w:type="character" w:customStyle="1" w:styleId="TitleChar">
    <w:name w:val="Title Char"/>
    <w:basedOn w:val="DefaultParagraphFont"/>
    <w:link w:val="Title"/>
    <w:rsid w:val="00C26405"/>
    <w:rPr>
      <w:rFonts w:ascii="Times New Roman" w:eastAsia="Times New Roman" w:hAnsi="Times New Roman" w:cs="Times New Roman"/>
      <w:b/>
      <w:bCs/>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CB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96CB7"/>
    <w:pPr>
      <w:spacing w:before="40"/>
      <w:ind w:firstLine="720"/>
      <w:jc w:val="both"/>
    </w:pPr>
    <w:rPr>
      <w:rFonts w:ascii=".VnTime" w:hAnsi=".VnTime"/>
      <w:sz w:val="28"/>
      <w:szCs w:val="20"/>
      <w:lang w:val="x-none" w:eastAsia="x-none"/>
    </w:rPr>
  </w:style>
  <w:style w:type="character" w:customStyle="1" w:styleId="BodyTextIndent2Char">
    <w:name w:val="Body Text Indent 2 Char"/>
    <w:basedOn w:val="DefaultParagraphFont"/>
    <w:link w:val="BodyTextIndent2"/>
    <w:rsid w:val="00096CB7"/>
    <w:rPr>
      <w:rFonts w:ascii=".VnTime" w:eastAsia="Times New Roman" w:hAnsi=".VnTime" w:cs="Times New Roman"/>
      <w:sz w:val="28"/>
      <w:szCs w:val="20"/>
      <w:lang w:val="x-none" w:eastAsia="x-none"/>
    </w:rPr>
  </w:style>
  <w:style w:type="paragraph" w:styleId="BodyTextIndent3">
    <w:name w:val="Body Text Indent 3"/>
    <w:basedOn w:val="Normal"/>
    <w:link w:val="BodyTextIndent3Char"/>
    <w:rsid w:val="00096CB7"/>
    <w:pPr>
      <w:ind w:left="720"/>
      <w:jc w:val="both"/>
    </w:pPr>
    <w:rPr>
      <w:sz w:val="28"/>
      <w:lang w:val="en-GB" w:eastAsia="x-none"/>
    </w:rPr>
  </w:style>
  <w:style w:type="character" w:customStyle="1" w:styleId="BodyTextIndent3Char">
    <w:name w:val="Body Text Indent 3 Char"/>
    <w:basedOn w:val="DefaultParagraphFont"/>
    <w:link w:val="BodyTextIndent3"/>
    <w:rsid w:val="00096CB7"/>
    <w:rPr>
      <w:rFonts w:ascii="Times New Roman" w:eastAsia="Times New Roman" w:hAnsi="Times New Roman" w:cs="Times New Roman"/>
      <w:sz w:val="28"/>
      <w:szCs w:val="24"/>
      <w:lang w:val="en-GB" w:eastAsia="x-none"/>
    </w:rPr>
  </w:style>
  <w:style w:type="paragraph" w:styleId="BodyText">
    <w:name w:val="Body Text"/>
    <w:basedOn w:val="Normal"/>
    <w:link w:val="BodyTextChar"/>
    <w:rsid w:val="00096CB7"/>
    <w:pPr>
      <w:spacing w:before="60"/>
      <w:jc w:val="both"/>
    </w:pPr>
    <w:rPr>
      <w:sz w:val="28"/>
      <w:szCs w:val="20"/>
      <w:lang w:val="x-none" w:eastAsia="x-none"/>
    </w:rPr>
  </w:style>
  <w:style w:type="character" w:customStyle="1" w:styleId="BodyTextChar">
    <w:name w:val="Body Text Char"/>
    <w:basedOn w:val="DefaultParagraphFont"/>
    <w:link w:val="BodyText"/>
    <w:rsid w:val="00096CB7"/>
    <w:rPr>
      <w:rFonts w:ascii="Times New Roman" w:eastAsia="Times New Roman" w:hAnsi="Times New Roman" w:cs="Times New Roman"/>
      <w:sz w:val="28"/>
      <w:szCs w:val="20"/>
      <w:lang w:val="x-none" w:eastAsia="x-none"/>
    </w:rPr>
  </w:style>
  <w:style w:type="paragraph" w:styleId="ListParagraph">
    <w:name w:val="List Paragraph"/>
    <w:basedOn w:val="Normal"/>
    <w:uiPriority w:val="34"/>
    <w:qFormat/>
    <w:rsid w:val="009C1949"/>
    <w:pPr>
      <w:ind w:left="720"/>
      <w:contextualSpacing/>
    </w:pPr>
  </w:style>
  <w:style w:type="paragraph" w:styleId="BalloonText">
    <w:name w:val="Balloon Text"/>
    <w:basedOn w:val="Normal"/>
    <w:link w:val="BalloonTextChar"/>
    <w:uiPriority w:val="99"/>
    <w:semiHidden/>
    <w:unhideWhenUsed/>
    <w:rsid w:val="009C1949"/>
    <w:rPr>
      <w:rFonts w:ascii="Tahoma" w:hAnsi="Tahoma" w:cs="Tahoma"/>
      <w:sz w:val="16"/>
      <w:szCs w:val="16"/>
    </w:rPr>
  </w:style>
  <w:style w:type="character" w:customStyle="1" w:styleId="BalloonTextChar">
    <w:name w:val="Balloon Text Char"/>
    <w:basedOn w:val="DefaultParagraphFont"/>
    <w:link w:val="BalloonText"/>
    <w:uiPriority w:val="99"/>
    <w:semiHidden/>
    <w:rsid w:val="009C1949"/>
    <w:rPr>
      <w:rFonts w:ascii="Tahoma" w:eastAsia="Times New Roman" w:hAnsi="Tahoma" w:cs="Tahoma"/>
      <w:sz w:val="16"/>
      <w:szCs w:val="16"/>
    </w:rPr>
  </w:style>
  <w:style w:type="paragraph" w:styleId="Header">
    <w:name w:val="header"/>
    <w:basedOn w:val="Normal"/>
    <w:link w:val="HeaderChar"/>
    <w:uiPriority w:val="99"/>
    <w:semiHidden/>
    <w:unhideWhenUsed/>
    <w:rsid w:val="00F03130"/>
    <w:pPr>
      <w:tabs>
        <w:tab w:val="center" w:pos="4680"/>
        <w:tab w:val="right" w:pos="9360"/>
      </w:tabs>
    </w:pPr>
    <w:rPr>
      <w:lang w:val="x-none" w:eastAsia="x-none"/>
    </w:rPr>
  </w:style>
  <w:style w:type="character" w:customStyle="1" w:styleId="HeaderChar">
    <w:name w:val="Header Char"/>
    <w:basedOn w:val="DefaultParagraphFont"/>
    <w:link w:val="Header"/>
    <w:uiPriority w:val="99"/>
    <w:semiHidden/>
    <w:rsid w:val="00F03130"/>
    <w:rPr>
      <w:rFonts w:ascii="Times New Roman" w:eastAsia="Times New Roman" w:hAnsi="Times New Roman" w:cs="Times New Roman"/>
      <w:sz w:val="24"/>
      <w:szCs w:val="24"/>
      <w:lang w:val="x-none" w:eastAsia="x-none"/>
    </w:rPr>
  </w:style>
  <w:style w:type="paragraph" w:styleId="Title">
    <w:name w:val="Title"/>
    <w:basedOn w:val="Normal"/>
    <w:link w:val="TitleChar"/>
    <w:qFormat/>
    <w:rsid w:val="00C26405"/>
    <w:pPr>
      <w:jc w:val="center"/>
    </w:pPr>
    <w:rPr>
      <w:b/>
      <w:bCs/>
      <w:iCs/>
      <w:sz w:val="28"/>
      <w:szCs w:val="28"/>
    </w:rPr>
  </w:style>
  <w:style w:type="character" w:customStyle="1" w:styleId="TitleChar">
    <w:name w:val="Title Char"/>
    <w:basedOn w:val="DefaultParagraphFont"/>
    <w:link w:val="Title"/>
    <w:rsid w:val="00C26405"/>
    <w:rPr>
      <w:rFonts w:ascii="Times New Roman" w:eastAsia="Times New Roman" w:hAnsi="Times New Roman" w:cs="Times New Roman"/>
      <w:b/>
      <w:bCs/>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993624">
      <w:bodyDiv w:val="1"/>
      <w:marLeft w:val="0"/>
      <w:marRight w:val="0"/>
      <w:marTop w:val="0"/>
      <w:marBottom w:val="0"/>
      <w:divBdr>
        <w:top w:val="none" w:sz="0" w:space="0" w:color="auto"/>
        <w:left w:val="none" w:sz="0" w:space="0" w:color="auto"/>
        <w:bottom w:val="none" w:sz="0" w:space="0" w:color="auto"/>
        <w:right w:val="none" w:sz="0" w:space="0" w:color="auto"/>
      </w:divBdr>
    </w:div>
    <w:div w:id="205300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FDFEA-A9E3-427B-B3DC-B89B22C76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Dao Ngoc  Thinh</dc:creator>
  <cp:lastModifiedBy>Nguyen Huu Tuan</cp:lastModifiedBy>
  <cp:revision>9</cp:revision>
  <cp:lastPrinted>2020-02-14T09:44:00Z</cp:lastPrinted>
  <dcterms:created xsi:type="dcterms:W3CDTF">2020-04-20T02:41:00Z</dcterms:created>
  <dcterms:modified xsi:type="dcterms:W3CDTF">2020-12-24T01:51:00Z</dcterms:modified>
</cp:coreProperties>
</file>